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000EC" w14:textId="322B7F3B" w:rsidR="0035534D" w:rsidRPr="007B52F5" w:rsidRDefault="000D22D3" w:rsidP="0035534D">
      <w:pPr>
        <w:pStyle w:val="Heading2"/>
        <w:rPr>
          <w:sz w:val="24"/>
        </w:rPr>
      </w:pPr>
      <w:r w:rsidRPr="00FD2CAF">
        <w:rPr>
          <w:sz w:val="24"/>
        </w:rPr>
        <w:t xml:space="preserve">Hornby St Margaret’s </w:t>
      </w:r>
      <w:r w:rsidR="0035534D" w:rsidRPr="007B52F5">
        <w:rPr>
          <w:sz w:val="24"/>
        </w:rPr>
        <w:t>Church of England Primary School</w:t>
      </w:r>
    </w:p>
    <w:p w14:paraId="1E102EE2" w14:textId="77777777" w:rsidR="0035534D" w:rsidRPr="007B52F5" w:rsidRDefault="0035534D" w:rsidP="0035534D">
      <w:pPr>
        <w:pStyle w:val="Title"/>
        <w:rPr>
          <w:rFonts w:ascii="Tahoma" w:hAnsi="Tahoma"/>
          <w:sz w:val="24"/>
        </w:rPr>
      </w:pPr>
      <w:r w:rsidRPr="007B52F5">
        <w:rPr>
          <w:rFonts w:ascii="Tahoma" w:hAnsi="Tahoma"/>
          <w:sz w:val="24"/>
        </w:rPr>
        <w:t xml:space="preserve">DETERMINED ADMISSION ARRANGEMENTS </w:t>
      </w:r>
    </w:p>
    <w:p w14:paraId="361D5098" w14:textId="2722A690" w:rsidR="00605EE2" w:rsidRDefault="00A844FE">
      <w:pPr>
        <w:pStyle w:val="Title"/>
        <w:rPr>
          <w:rFonts w:ascii="Tahoma" w:hAnsi="Tahoma"/>
          <w:sz w:val="24"/>
        </w:rPr>
      </w:pPr>
      <w:r>
        <w:rPr>
          <w:rFonts w:ascii="Tahoma" w:hAnsi="Tahoma"/>
          <w:sz w:val="24"/>
        </w:rPr>
        <w:t>For September</w:t>
      </w:r>
      <w:r w:rsidRPr="007876F1">
        <w:rPr>
          <w:rFonts w:ascii="Tahoma" w:hAnsi="Tahoma"/>
          <w:color w:val="FF0000"/>
          <w:sz w:val="24"/>
        </w:rPr>
        <w:t xml:space="preserve"> </w:t>
      </w:r>
      <w:r w:rsidR="008E4712">
        <w:rPr>
          <w:rFonts w:ascii="Tahoma" w:hAnsi="Tahoma"/>
          <w:sz w:val="24"/>
        </w:rPr>
        <w:t>202</w:t>
      </w:r>
      <w:r w:rsidR="00E51723">
        <w:rPr>
          <w:rFonts w:ascii="Tahoma" w:hAnsi="Tahoma"/>
          <w:sz w:val="24"/>
        </w:rPr>
        <w:t>5</w:t>
      </w:r>
    </w:p>
    <w:p w14:paraId="1DA99509" w14:textId="77777777" w:rsidR="008E1841" w:rsidRDefault="008E1841">
      <w:pPr>
        <w:pStyle w:val="Heading1"/>
        <w:spacing w:after="120"/>
      </w:pPr>
    </w:p>
    <w:p w14:paraId="0DC74E7E" w14:textId="77777777" w:rsidR="008E1841" w:rsidRPr="00A074D8" w:rsidRDefault="008E1841">
      <w:pPr>
        <w:pStyle w:val="Heading1"/>
        <w:spacing w:after="100"/>
        <w:rPr>
          <w:u w:val="single"/>
        </w:rPr>
      </w:pPr>
      <w:r w:rsidRPr="00A074D8">
        <w:rPr>
          <w:u w:val="single"/>
        </w:rPr>
        <w:t>Making an application</w:t>
      </w:r>
    </w:p>
    <w:p w14:paraId="321AF18B" w14:textId="77D2143A" w:rsidR="00522DFA" w:rsidRDefault="00522DFA" w:rsidP="00522DFA">
      <w:pPr>
        <w:jc w:val="both"/>
        <w:rPr>
          <w:rFonts w:ascii="Tahoma" w:hAnsi="Tahoma"/>
        </w:rPr>
      </w:pPr>
      <w:r>
        <w:rPr>
          <w:rFonts w:ascii="Tahoma" w:hAnsi="Tahoma"/>
        </w:rPr>
        <w:t xml:space="preserve">Applications for admission </w:t>
      </w:r>
      <w:r w:rsidR="007876F1">
        <w:rPr>
          <w:rFonts w:ascii="Tahoma" w:hAnsi="Tahoma"/>
        </w:rPr>
        <w:t xml:space="preserve">to the school for September </w:t>
      </w:r>
      <w:r w:rsidR="008E4712">
        <w:rPr>
          <w:rFonts w:ascii="Tahoma" w:hAnsi="Tahoma"/>
          <w:color w:val="FF0000"/>
        </w:rPr>
        <w:t>202</w:t>
      </w:r>
      <w:r w:rsidR="00E51723">
        <w:rPr>
          <w:rFonts w:ascii="Tahoma" w:hAnsi="Tahoma"/>
          <w:color w:val="FF0000"/>
        </w:rPr>
        <w:t>5</w:t>
      </w:r>
      <w:r>
        <w:rPr>
          <w:rFonts w:ascii="Tahoma" w:hAnsi="Tahoma"/>
        </w:rPr>
        <w:t xml:space="preserve"> should be made on-line at </w:t>
      </w:r>
      <w:r w:rsidR="007876F1">
        <w:rPr>
          <w:rFonts w:ascii="Tahoma" w:hAnsi="Tahoma"/>
        </w:rPr>
        <w:t xml:space="preserve">between </w:t>
      </w:r>
      <w:r w:rsidR="004403C0" w:rsidRPr="00A33E51">
        <w:rPr>
          <w:rFonts w:ascii="Tahoma" w:hAnsi="Tahoma"/>
          <w:b/>
          <w:bCs/>
          <w:color w:val="FF0000"/>
          <w:u w:val="single"/>
        </w:rPr>
        <w:t>1</w:t>
      </w:r>
      <w:r w:rsidR="004403C0" w:rsidRPr="00A33E51">
        <w:rPr>
          <w:rFonts w:ascii="Tahoma" w:hAnsi="Tahoma"/>
          <w:b/>
          <w:bCs/>
          <w:color w:val="FF0000"/>
          <w:u w:val="single"/>
          <w:vertAlign w:val="superscript"/>
        </w:rPr>
        <w:t>st</w:t>
      </w:r>
      <w:r w:rsidR="004403C0" w:rsidRPr="00A33E51">
        <w:rPr>
          <w:rFonts w:ascii="Tahoma" w:hAnsi="Tahoma"/>
          <w:b/>
          <w:bCs/>
          <w:color w:val="FF0000"/>
          <w:u w:val="single"/>
        </w:rPr>
        <w:t xml:space="preserve"> September </w:t>
      </w:r>
      <w:r w:rsidR="008E4712">
        <w:rPr>
          <w:rFonts w:ascii="Tahoma" w:hAnsi="Tahoma"/>
          <w:b/>
          <w:bCs/>
          <w:color w:val="FF0000"/>
          <w:u w:val="single"/>
        </w:rPr>
        <w:t>202</w:t>
      </w:r>
      <w:r w:rsidR="00526BA0">
        <w:rPr>
          <w:rFonts w:ascii="Tahoma" w:hAnsi="Tahoma"/>
          <w:b/>
          <w:bCs/>
          <w:color w:val="FF0000"/>
          <w:u w:val="single"/>
        </w:rPr>
        <w:t>4</w:t>
      </w:r>
      <w:r w:rsidRPr="00A33E51">
        <w:rPr>
          <w:rFonts w:ascii="Tahoma" w:hAnsi="Tahoma"/>
          <w:b/>
          <w:bCs/>
          <w:color w:val="FF0000"/>
          <w:u w:val="single"/>
        </w:rPr>
        <w:t xml:space="preserve"> and 15</w:t>
      </w:r>
      <w:r w:rsidRPr="00A33E51">
        <w:rPr>
          <w:rFonts w:ascii="Tahoma" w:hAnsi="Tahoma"/>
          <w:b/>
          <w:bCs/>
          <w:color w:val="FF0000"/>
          <w:u w:val="single"/>
          <w:vertAlign w:val="superscript"/>
        </w:rPr>
        <w:t>th</w:t>
      </w:r>
      <w:r w:rsidR="004403C0" w:rsidRPr="00A33E51">
        <w:rPr>
          <w:rFonts w:ascii="Tahoma" w:hAnsi="Tahoma"/>
          <w:b/>
          <w:bCs/>
          <w:color w:val="FF0000"/>
          <w:u w:val="single"/>
        </w:rPr>
        <w:t xml:space="preserve"> January </w:t>
      </w:r>
      <w:r w:rsidR="008E4712">
        <w:rPr>
          <w:rFonts w:ascii="Tahoma" w:hAnsi="Tahoma"/>
          <w:b/>
          <w:bCs/>
          <w:color w:val="FF0000"/>
          <w:u w:val="single"/>
        </w:rPr>
        <w:t>202</w:t>
      </w:r>
      <w:r w:rsidR="00F5375D">
        <w:rPr>
          <w:rFonts w:ascii="Tahoma" w:hAnsi="Tahoma"/>
          <w:b/>
          <w:bCs/>
          <w:color w:val="FF0000"/>
          <w:u w:val="single"/>
        </w:rPr>
        <w:t>5</w:t>
      </w:r>
      <w:r>
        <w:rPr>
          <w:rFonts w:ascii="Tahoma" w:hAnsi="Tahoma"/>
        </w:rPr>
        <w:t xml:space="preserve">.  </w:t>
      </w:r>
      <w:r w:rsidRPr="00814C56">
        <w:rPr>
          <w:rFonts w:ascii="Tahoma" w:hAnsi="Tahoma" w:cs="Tahoma"/>
        </w:rPr>
        <w:t>It is not normally possible to change the order of your preferences for schools after the closing date</w:t>
      </w:r>
      <w:r>
        <w:rPr>
          <w:rFonts w:ascii="Tahoma" w:hAnsi="Tahoma" w:cs="Tahoma"/>
        </w:rPr>
        <w:t>.</w:t>
      </w:r>
    </w:p>
    <w:p w14:paraId="4EB13D0F" w14:textId="77777777" w:rsidR="00522DFA" w:rsidRDefault="00522DFA" w:rsidP="00522DFA">
      <w:pPr>
        <w:jc w:val="both"/>
        <w:rPr>
          <w:rFonts w:ascii="Tahoma" w:hAnsi="Tahoma"/>
        </w:rPr>
      </w:pPr>
    </w:p>
    <w:p w14:paraId="791408E8" w14:textId="19976902" w:rsidR="00EC7EB3" w:rsidRPr="00FA2C7E" w:rsidRDefault="00EC7EB3" w:rsidP="00EC7EB3">
      <w:pPr>
        <w:jc w:val="both"/>
        <w:rPr>
          <w:rFonts w:ascii="Tahoma" w:hAnsi="Tahoma"/>
        </w:rPr>
      </w:pPr>
      <w:r w:rsidRPr="00916971">
        <w:rPr>
          <w:rFonts w:ascii="Tahoma" w:hAnsi="Tahoma" w:cs="Tahoma"/>
        </w:rPr>
        <w:t xml:space="preserve">Parents </w:t>
      </w:r>
      <w:r w:rsidRPr="00916971">
        <w:rPr>
          <w:rFonts w:ascii="Tahoma" w:hAnsi="Tahoma" w:cs="Tahoma"/>
          <w:b/>
        </w:rPr>
        <w:t>must</w:t>
      </w:r>
      <w:r w:rsidRPr="00916971">
        <w:rPr>
          <w:rFonts w:ascii="Tahoma" w:hAnsi="Tahoma" w:cs="Tahoma"/>
        </w:rPr>
        <w:t xml:space="preserve"> complete their home Local Authority application form, stating three preferences.</w:t>
      </w:r>
      <w:r w:rsidR="00F022C6" w:rsidRPr="00916971">
        <w:rPr>
          <w:rFonts w:ascii="Tahoma" w:hAnsi="Tahoma" w:cs="Tahoma"/>
        </w:rPr>
        <w:t xml:space="preserve"> R</w:t>
      </w:r>
      <w:r w:rsidRPr="00916971">
        <w:rPr>
          <w:rFonts w:ascii="Tahoma" w:hAnsi="Tahoma" w:cs="Tahoma"/>
        </w:rPr>
        <w:t xml:space="preserve">esidents can apply online at </w:t>
      </w:r>
      <w:hyperlink r:id="rId12" w:history="1">
        <w:r w:rsidR="00F022C6" w:rsidRPr="00916971">
          <w:rPr>
            <w:rStyle w:val="Hyperlink"/>
            <w:rFonts w:ascii="Tahoma" w:hAnsi="Tahoma"/>
          </w:rPr>
          <w:t>https://www.lancashire.gov.uk/children-education-families/schools/apply-for-a-school-place/</w:t>
        </w:r>
      </w:hyperlink>
      <w:r w:rsidR="00F022C6" w:rsidRPr="00916971">
        <w:rPr>
          <w:rFonts w:ascii="Tahoma" w:hAnsi="Tahoma"/>
        </w:rPr>
        <w:t xml:space="preserve"> </w:t>
      </w:r>
      <w:r w:rsidR="00B12DEE" w:rsidRPr="00916971">
        <w:rPr>
          <w:rFonts w:ascii="Tahoma" w:hAnsi="Tahoma" w:cs="Tahoma"/>
          <w:color w:val="000000"/>
          <w:shd w:val="clear" w:color="auto" w:fill="FFFFFF"/>
          <w:lang w:val="en-US" w:eastAsia="en-US"/>
        </w:rPr>
        <w:t>For families who are unable to apply online, application forms can be requested from, and returned to, the school or appropriate area office, the address of which is available at the school. All parents returning application forms to school must receive a receipt of submission.</w:t>
      </w:r>
    </w:p>
    <w:p w14:paraId="534824E2" w14:textId="77777777" w:rsidR="00F90320" w:rsidRDefault="00F90320" w:rsidP="00522DFA">
      <w:pPr>
        <w:jc w:val="both"/>
        <w:rPr>
          <w:rFonts w:ascii="Tahoma" w:hAnsi="Tahoma" w:cs="Tahoma"/>
        </w:rPr>
      </w:pPr>
    </w:p>
    <w:p w14:paraId="316E1E68" w14:textId="77777777" w:rsidR="004D06AD" w:rsidRDefault="004D06AD" w:rsidP="004D06AD">
      <w:pPr>
        <w:jc w:val="both"/>
        <w:rPr>
          <w:sz w:val="24"/>
          <w:szCs w:val="24"/>
        </w:rPr>
      </w:pPr>
      <w:r w:rsidRPr="00A074D8">
        <w:rPr>
          <w:rFonts w:ascii="Tahoma" w:hAnsi="Tahoma" w:cs="Tahoma"/>
        </w:rPr>
        <w:t xml:space="preserve">Parents who wish their application to this Church school to be considered against the faith criteria </w:t>
      </w:r>
      <w:r w:rsidRPr="00A074D8">
        <w:rPr>
          <w:rFonts w:ascii="Tahoma" w:hAnsi="Tahoma" w:cs="Tahoma"/>
          <w:b/>
        </w:rPr>
        <w:t>must</w:t>
      </w:r>
      <w:r w:rsidRPr="00A074D8">
        <w:rPr>
          <w:rFonts w:ascii="Tahoma" w:hAnsi="Tahoma" w:cs="Tahoma"/>
        </w:rPr>
        <w:t xml:space="preserve"> also complete the </w:t>
      </w:r>
      <w:r>
        <w:rPr>
          <w:rFonts w:ascii="Tahoma" w:hAnsi="Tahoma" w:cs="Tahoma"/>
          <w:u w:val="single"/>
        </w:rPr>
        <w:t>S</w:t>
      </w:r>
      <w:r w:rsidRPr="00A074D8">
        <w:rPr>
          <w:rFonts w:ascii="Tahoma" w:hAnsi="Tahoma" w:cs="Tahoma"/>
          <w:u w:val="single"/>
        </w:rPr>
        <w:t xml:space="preserve">upplementary </w:t>
      </w:r>
      <w:r>
        <w:rPr>
          <w:rFonts w:ascii="Tahoma" w:hAnsi="Tahoma" w:cs="Tahoma"/>
          <w:u w:val="single"/>
        </w:rPr>
        <w:t>F</w:t>
      </w:r>
      <w:r w:rsidRPr="00A074D8">
        <w:rPr>
          <w:rFonts w:ascii="Tahoma" w:hAnsi="Tahoma" w:cs="Tahoma"/>
          <w:u w:val="single"/>
        </w:rPr>
        <w:t>orm</w:t>
      </w:r>
      <w:r w:rsidRPr="00A074D8">
        <w:rPr>
          <w:rFonts w:ascii="Tahoma" w:hAnsi="Tahoma" w:cs="Tahoma"/>
        </w:rPr>
        <w:t xml:space="preserve">.  If the school is oversubscribed, a failure to complete the </w:t>
      </w:r>
      <w:r>
        <w:rPr>
          <w:rFonts w:ascii="Tahoma" w:hAnsi="Tahoma" w:cs="Tahoma"/>
        </w:rPr>
        <w:t>S</w:t>
      </w:r>
      <w:r w:rsidRPr="00A074D8">
        <w:rPr>
          <w:rFonts w:ascii="Tahoma" w:hAnsi="Tahoma" w:cs="Tahoma"/>
        </w:rPr>
        <w:t xml:space="preserve">upplementary </w:t>
      </w:r>
      <w:r>
        <w:rPr>
          <w:rFonts w:ascii="Tahoma" w:hAnsi="Tahoma" w:cs="Tahoma"/>
        </w:rPr>
        <w:t>F</w:t>
      </w:r>
      <w:r w:rsidRPr="00A074D8">
        <w:rPr>
          <w:rFonts w:ascii="Tahoma" w:hAnsi="Tahoma" w:cs="Tahoma"/>
        </w:rPr>
        <w:t xml:space="preserve">orm will result in your application for a place in this school being considered against lower priority criteria as the Governing </w:t>
      </w:r>
      <w:r>
        <w:rPr>
          <w:rFonts w:ascii="Tahoma" w:hAnsi="Tahoma" w:cs="Tahoma"/>
        </w:rPr>
        <w:t xml:space="preserve">Board </w:t>
      </w:r>
      <w:r w:rsidRPr="00A074D8">
        <w:rPr>
          <w:rFonts w:ascii="Tahoma" w:hAnsi="Tahoma" w:cs="Tahoma"/>
        </w:rPr>
        <w:t>will have no information upon which to assess the worship attendance</w:t>
      </w:r>
      <w:r w:rsidRPr="00A074D8">
        <w:rPr>
          <w:rFonts w:ascii="Arial" w:hAnsi="Arial" w:cs="Arial"/>
        </w:rPr>
        <w:t>.</w:t>
      </w:r>
      <w:r>
        <w:rPr>
          <w:rFonts w:ascii="Arial" w:hAnsi="Arial" w:cs="Arial"/>
        </w:rPr>
        <w:t xml:space="preserve"> </w:t>
      </w:r>
      <w:r>
        <w:rPr>
          <w:sz w:val="24"/>
          <w:szCs w:val="24"/>
        </w:rPr>
        <w:t xml:space="preserve"> </w:t>
      </w:r>
    </w:p>
    <w:p w14:paraId="689138FF" w14:textId="77777777" w:rsidR="004D06AD" w:rsidRDefault="004D06AD" w:rsidP="004D06AD">
      <w:pPr>
        <w:jc w:val="both"/>
        <w:rPr>
          <w:sz w:val="24"/>
          <w:szCs w:val="24"/>
        </w:rPr>
      </w:pPr>
    </w:p>
    <w:p w14:paraId="264477D7" w14:textId="6FA9BE85" w:rsidR="004D06AD" w:rsidRDefault="004D06AD" w:rsidP="004D06AD">
      <w:pPr>
        <w:jc w:val="both"/>
        <w:rPr>
          <w:rFonts w:ascii="Tahoma" w:hAnsi="Tahoma"/>
          <w:b/>
          <w:u w:val="single"/>
          <w:lang w:eastAsia="x-none"/>
        </w:rPr>
      </w:pPr>
      <w:r w:rsidRPr="00A074D8">
        <w:rPr>
          <w:rFonts w:ascii="Tahoma" w:hAnsi="Tahoma"/>
          <w:b/>
          <w:u w:val="single"/>
          <w:lang w:eastAsia="x-none"/>
        </w:rPr>
        <w:t xml:space="preserve">The Supplementary Information Form </w:t>
      </w:r>
      <w:r>
        <w:rPr>
          <w:rFonts w:ascii="Tahoma" w:hAnsi="Tahoma"/>
          <w:b/>
          <w:u w:val="single"/>
          <w:lang w:eastAsia="x-none"/>
        </w:rPr>
        <w:t xml:space="preserve">must be completed at the time of application and </w:t>
      </w:r>
      <w:r w:rsidRPr="00A074D8">
        <w:rPr>
          <w:rFonts w:ascii="Tahoma" w:hAnsi="Tahoma"/>
          <w:b/>
          <w:u w:val="single"/>
          <w:lang w:eastAsia="x-none"/>
        </w:rPr>
        <w:t>is available from the school</w:t>
      </w:r>
      <w:r>
        <w:rPr>
          <w:rFonts w:ascii="Tahoma" w:hAnsi="Tahoma"/>
          <w:b/>
          <w:u w:val="single"/>
          <w:lang w:eastAsia="x-none"/>
        </w:rPr>
        <w:t>.</w:t>
      </w:r>
    </w:p>
    <w:p w14:paraId="2BB6277B" w14:textId="77777777" w:rsidR="004D06AD" w:rsidRDefault="004D06AD" w:rsidP="004D06AD">
      <w:pPr>
        <w:jc w:val="both"/>
        <w:rPr>
          <w:rFonts w:ascii="Tahoma" w:hAnsi="Tahoma"/>
          <w:b/>
          <w:u w:val="single"/>
          <w:lang w:eastAsia="x-none"/>
        </w:rPr>
      </w:pPr>
    </w:p>
    <w:p w14:paraId="06157241" w14:textId="5B2CE1C9" w:rsidR="004D06AD" w:rsidRDefault="004D06AD" w:rsidP="004D06AD">
      <w:pPr>
        <w:jc w:val="both"/>
        <w:rPr>
          <w:rFonts w:ascii="Tahoma" w:hAnsi="Tahoma"/>
          <w:b/>
          <w:u w:val="single"/>
          <w:lang w:eastAsia="x-none"/>
        </w:rPr>
      </w:pPr>
      <w:r w:rsidRPr="00A074D8">
        <w:rPr>
          <w:rFonts w:ascii="Tahoma" w:hAnsi="Tahoma"/>
          <w:b/>
          <w:u w:val="single"/>
          <w:lang w:eastAsia="x-none"/>
        </w:rPr>
        <w:t xml:space="preserve">The Supplementary Information Form </w:t>
      </w:r>
      <w:r>
        <w:rPr>
          <w:rFonts w:ascii="Tahoma" w:hAnsi="Tahoma"/>
          <w:b/>
          <w:u w:val="single"/>
          <w:lang w:eastAsia="x-none"/>
        </w:rPr>
        <w:t xml:space="preserve">must be returned directly to the school by </w:t>
      </w:r>
      <w:r w:rsidR="00EB0169">
        <w:rPr>
          <w:rFonts w:ascii="Tahoma" w:hAnsi="Tahoma"/>
          <w:b/>
          <w:u w:val="single"/>
          <w:lang w:eastAsia="x-none"/>
        </w:rPr>
        <w:t>15th</w:t>
      </w:r>
      <w:r>
        <w:rPr>
          <w:rFonts w:ascii="Tahoma" w:hAnsi="Tahoma"/>
          <w:b/>
          <w:u w:val="single"/>
          <w:lang w:eastAsia="x-none"/>
        </w:rPr>
        <w:t xml:space="preserve"> January 2025 if parents wish their application to be considered against faith criteria</w:t>
      </w:r>
    </w:p>
    <w:p w14:paraId="7FCCCF8C" w14:textId="77777777" w:rsidR="004D06AD" w:rsidRPr="00EC6C04" w:rsidRDefault="004D06AD" w:rsidP="004D06AD">
      <w:pPr>
        <w:ind w:right="-1"/>
        <w:jc w:val="both"/>
        <w:rPr>
          <w:rFonts w:ascii="Tahoma" w:hAnsi="Tahoma"/>
        </w:rPr>
      </w:pPr>
    </w:p>
    <w:p w14:paraId="6F4326F1" w14:textId="4841FD6F" w:rsidR="004D06AD" w:rsidRDefault="00D86FBF" w:rsidP="004D06AD">
      <w:pPr>
        <w:ind w:right="-1"/>
        <w:jc w:val="both"/>
        <w:rPr>
          <w:rFonts w:ascii="Tahoma" w:hAnsi="Tahoma"/>
        </w:rPr>
      </w:pPr>
      <w:r>
        <w:rPr>
          <w:rFonts w:ascii="Tahoma" w:hAnsi="Tahoma"/>
        </w:rPr>
        <w:t>For parents applying online e</w:t>
      </w:r>
      <w:r w:rsidR="004D06AD">
        <w:rPr>
          <w:rFonts w:ascii="Tahoma" w:hAnsi="Tahoma"/>
        </w:rPr>
        <w:t xml:space="preserve">mails informing parents of whether or not their child has been allocated a place will be sent out by the Local Authority on </w:t>
      </w:r>
      <w:r w:rsidR="00EB0169">
        <w:rPr>
          <w:rFonts w:ascii="Tahoma" w:hAnsi="Tahoma"/>
          <w:color w:val="FF0000"/>
        </w:rPr>
        <w:t>16th</w:t>
      </w:r>
      <w:r w:rsidR="004D06AD">
        <w:rPr>
          <w:rFonts w:ascii="Tahoma" w:hAnsi="Tahoma"/>
          <w:color w:val="FF0000"/>
        </w:rPr>
        <w:t xml:space="preserve"> </w:t>
      </w:r>
      <w:r w:rsidR="004D06AD" w:rsidRPr="007876F1">
        <w:rPr>
          <w:rFonts w:ascii="Tahoma" w:hAnsi="Tahoma"/>
          <w:color w:val="FF0000"/>
        </w:rPr>
        <w:t xml:space="preserve">April </w:t>
      </w:r>
      <w:r w:rsidR="004D06AD">
        <w:rPr>
          <w:rFonts w:ascii="Tahoma" w:hAnsi="Tahoma"/>
          <w:color w:val="FF0000"/>
        </w:rPr>
        <w:t>2025</w:t>
      </w:r>
      <w:r w:rsidR="004D06AD" w:rsidRPr="007876F1">
        <w:rPr>
          <w:rFonts w:ascii="Tahoma" w:hAnsi="Tahoma"/>
          <w:color w:val="FF0000"/>
        </w:rPr>
        <w:t>.</w:t>
      </w:r>
      <w:r w:rsidR="004D06AD">
        <w:rPr>
          <w:rFonts w:ascii="Tahoma" w:hAnsi="Tahoma"/>
        </w:rPr>
        <w:t xml:space="preserve">  Parents of children not admitted will be informed of the reason and offered an alternative place by the Authority. </w:t>
      </w:r>
      <w:r w:rsidR="00EB0169">
        <w:rPr>
          <w:rFonts w:ascii="Tahoma" w:hAnsi="Tahoma"/>
        </w:rPr>
        <w:t xml:space="preserve">Parents applying by </w:t>
      </w:r>
      <w:r>
        <w:rPr>
          <w:rFonts w:ascii="Tahoma" w:hAnsi="Tahoma"/>
        </w:rPr>
        <w:t>hard copy forms will be informed by letter.</w:t>
      </w:r>
    </w:p>
    <w:p w14:paraId="2DF8409F" w14:textId="77777777" w:rsidR="008E1841" w:rsidRDefault="008E1841">
      <w:pPr>
        <w:jc w:val="both"/>
        <w:rPr>
          <w:rFonts w:ascii="Tahoma" w:hAnsi="Tahoma"/>
          <w:snapToGrid w:val="0"/>
          <w:lang w:eastAsia="en-US"/>
        </w:rPr>
      </w:pPr>
    </w:p>
    <w:p w14:paraId="27D3CD75" w14:textId="77777777" w:rsidR="008E1841" w:rsidRDefault="008E1841">
      <w:pPr>
        <w:pStyle w:val="Heading1"/>
      </w:pPr>
    </w:p>
    <w:p w14:paraId="037DD61A" w14:textId="77777777" w:rsidR="008E1841" w:rsidRPr="00A074D8" w:rsidRDefault="008E1841">
      <w:pPr>
        <w:pStyle w:val="Heading1"/>
        <w:spacing w:after="100"/>
        <w:rPr>
          <w:u w:val="single"/>
        </w:rPr>
      </w:pPr>
      <w:r w:rsidRPr="00A074D8">
        <w:rPr>
          <w:u w:val="single"/>
        </w:rPr>
        <w:t>Admission procedures</w:t>
      </w:r>
    </w:p>
    <w:p w14:paraId="0D8B59B2" w14:textId="77777777" w:rsidR="008E1841" w:rsidRDefault="008E1841">
      <w:pPr>
        <w:jc w:val="both"/>
        <w:rPr>
          <w:rFonts w:ascii="Tahoma" w:hAnsi="Tahoma"/>
          <w:snapToGrid w:val="0"/>
          <w:lang w:eastAsia="en-US"/>
        </w:rPr>
      </w:pPr>
      <w:r>
        <w:rPr>
          <w:rFonts w:ascii="Tahoma" w:hAnsi="Tahoma"/>
          <w:snapToGrid w:val="0"/>
          <w:lang w:eastAsia="en-US"/>
        </w:rPr>
        <w:t xml:space="preserve">Arrangements for admission have been agreed following consultation between the </w:t>
      </w:r>
      <w:r w:rsidR="00F90320">
        <w:rPr>
          <w:rFonts w:ascii="Tahoma" w:hAnsi="Tahoma"/>
          <w:snapToGrid w:val="0"/>
          <w:lang w:eastAsia="en-US"/>
        </w:rPr>
        <w:t>G</w:t>
      </w:r>
      <w:r>
        <w:rPr>
          <w:rFonts w:ascii="Tahoma" w:hAnsi="Tahoma"/>
          <w:snapToGrid w:val="0"/>
          <w:lang w:eastAsia="en-US"/>
        </w:rPr>
        <w:t xml:space="preserve">overning </w:t>
      </w:r>
      <w:r w:rsidR="00F90320">
        <w:rPr>
          <w:rFonts w:ascii="Tahoma" w:hAnsi="Tahoma"/>
          <w:snapToGrid w:val="0"/>
          <w:lang w:eastAsia="en-US"/>
        </w:rPr>
        <w:t>B</w:t>
      </w:r>
      <w:r>
        <w:rPr>
          <w:rFonts w:ascii="Tahoma" w:hAnsi="Tahoma"/>
          <w:snapToGrid w:val="0"/>
          <w:lang w:eastAsia="en-US"/>
        </w:rPr>
        <w:t xml:space="preserve">ody, the Diocesan Board of Education, Local Authorities and other admissions authorities in the area.  </w:t>
      </w:r>
    </w:p>
    <w:p w14:paraId="35FCC89F" w14:textId="77777777" w:rsidR="006A7B00" w:rsidRDefault="006A7B00">
      <w:pPr>
        <w:jc w:val="both"/>
        <w:rPr>
          <w:rFonts w:ascii="Tahoma" w:hAnsi="Tahoma"/>
          <w:snapToGrid w:val="0"/>
          <w:lang w:eastAsia="en-US"/>
        </w:rPr>
      </w:pPr>
    </w:p>
    <w:p w14:paraId="3DA95620" w14:textId="3D5FBB52" w:rsidR="006A7B00" w:rsidRDefault="006A7B00" w:rsidP="006A7B00">
      <w:pPr>
        <w:rPr>
          <w:rFonts w:ascii="Tahoma" w:hAnsi="Tahoma"/>
          <w:b/>
          <w:snapToGrid w:val="0"/>
          <w:lang w:eastAsia="en-US"/>
        </w:rPr>
      </w:pPr>
      <w:r>
        <w:rPr>
          <w:rFonts w:ascii="Tahoma" w:hAnsi="Tahoma"/>
          <w:b/>
          <w:snapToGrid w:val="0"/>
          <w:lang w:eastAsia="en-US"/>
        </w:rPr>
        <w:t xml:space="preserve">The number of places available for admission to the </w:t>
      </w:r>
      <w:r w:rsidR="007876F1">
        <w:rPr>
          <w:rFonts w:ascii="Tahoma" w:hAnsi="Tahoma"/>
          <w:b/>
          <w:snapToGrid w:val="0"/>
          <w:lang w:eastAsia="en-US"/>
        </w:rPr>
        <w:t xml:space="preserve">Reception class in the year </w:t>
      </w:r>
      <w:r w:rsidR="008E4712">
        <w:rPr>
          <w:rFonts w:ascii="Tahoma" w:hAnsi="Tahoma"/>
          <w:b/>
          <w:snapToGrid w:val="0"/>
          <w:color w:val="FF0000"/>
          <w:lang w:eastAsia="en-US"/>
        </w:rPr>
        <w:t>202</w:t>
      </w:r>
      <w:r w:rsidR="001C3BA3">
        <w:rPr>
          <w:rFonts w:ascii="Tahoma" w:hAnsi="Tahoma"/>
          <w:b/>
          <w:snapToGrid w:val="0"/>
          <w:color w:val="FF0000"/>
          <w:lang w:eastAsia="en-US"/>
        </w:rPr>
        <w:t>5</w:t>
      </w:r>
      <w:r w:rsidR="00477597">
        <w:rPr>
          <w:rFonts w:ascii="Tahoma" w:hAnsi="Tahoma"/>
          <w:b/>
          <w:snapToGrid w:val="0"/>
          <w:lang w:eastAsia="en-US"/>
        </w:rPr>
        <w:t xml:space="preserve"> will be a maximum </w:t>
      </w:r>
      <w:r w:rsidR="005155E6">
        <w:rPr>
          <w:rFonts w:ascii="Tahoma" w:hAnsi="Tahoma"/>
          <w:b/>
          <w:snapToGrid w:val="0"/>
          <w:lang w:eastAsia="en-US"/>
        </w:rPr>
        <w:t xml:space="preserve">of </w:t>
      </w:r>
      <w:r w:rsidR="00A55309">
        <w:rPr>
          <w:rFonts w:ascii="Tahoma" w:hAnsi="Tahoma"/>
          <w:b/>
          <w:snapToGrid w:val="0"/>
          <w:color w:val="FF0000"/>
          <w:lang w:eastAsia="en-US"/>
        </w:rPr>
        <w:t>10</w:t>
      </w:r>
    </w:p>
    <w:p w14:paraId="2459E5B7" w14:textId="77777777" w:rsidR="008E1841" w:rsidRDefault="008E1841">
      <w:pPr>
        <w:jc w:val="both"/>
        <w:rPr>
          <w:rFonts w:ascii="Tahoma" w:hAnsi="Tahoma"/>
          <w:snapToGrid w:val="0"/>
          <w:lang w:eastAsia="en-US"/>
        </w:rPr>
      </w:pPr>
    </w:p>
    <w:p w14:paraId="27CE5A06" w14:textId="77777777" w:rsidR="005A7987" w:rsidRDefault="00DF5ECA">
      <w:pPr>
        <w:jc w:val="both"/>
        <w:rPr>
          <w:rFonts w:ascii="Tahoma" w:hAnsi="Tahoma"/>
          <w:snapToGrid w:val="0"/>
          <w:lang w:eastAsia="en-US"/>
        </w:rPr>
      </w:pPr>
      <w:r>
        <w:rPr>
          <w:rFonts w:ascii="Tahoma" w:hAnsi="Tahoma"/>
          <w:snapToGrid w:val="0"/>
          <w:lang w:eastAsia="en-US"/>
        </w:rPr>
        <w:t xml:space="preserve">The </w:t>
      </w:r>
      <w:r w:rsidR="00F90320">
        <w:rPr>
          <w:rFonts w:ascii="Tahoma" w:hAnsi="Tahoma"/>
          <w:snapToGrid w:val="0"/>
          <w:lang w:eastAsia="en-US"/>
        </w:rPr>
        <w:t>G</w:t>
      </w:r>
      <w:r>
        <w:rPr>
          <w:rFonts w:ascii="Tahoma" w:hAnsi="Tahoma"/>
          <w:snapToGrid w:val="0"/>
          <w:lang w:eastAsia="en-US"/>
        </w:rPr>
        <w:t xml:space="preserve">overning </w:t>
      </w:r>
      <w:r w:rsidR="00F90320">
        <w:rPr>
          <w:rFonts w:ascii="Tahoma" w:hAnsi="Tahoma"/>
          <w:snapToGrid w:val="0"/>
          <w:lang w:eastAsia="en-US"/>
        </w:rPr>
        <w:t>B</w:t>
      </w:r>
      <w:r>
        <w:rPr>
          <w:rFonts w:ascii="Tahoma" w:hAnsi="Tahoma"/>
          <w:snapToGrid w:val="0"/>
          <w:lang w:eastAsia="en-US"/>
        </w:rPr>
        <w:t>ody will not place any restrictions on admissions to the reception class unless the number of children for whom admission is sought exceeds their admission number.  By law, no infant class may contain more than thirty children.</w:t>
      </w:r>
    </w:p>
    <w:p w14:paraId="32606907" w14:textId="77777777" w:rsidR="005A7987" w:rsidRDefault="005A7987">
      <w:pPr>
        <w:jc w:val="both"/>
        <w:rPr>
          <w:rFonts w:ascii="Tahoma" w:hAnsi="Tahoma"/>
          <w:snapToGrid w:val="0"/>
          <w:lang w:eastAsia="en-US"/>
        </w:rPr>
      </w:pPr>
    </w:p>
    <w:p w14:paraId="37AA0B02" w14:textId="3FE07B16" w:rsidR="008E1841" w:rsidRDefault="008E1841">
      <w:pPr>
        <w:jc w:val="both"/>
        <w:rPr>
          <w:rFonts w:ascii="Tahoma" w:hAnsi="Tahoma"/>
          <w:snapToGrid w:val="0"/>
          <w:lang w:eastAsia="en-US"/>
        </w:rPr>
      </w:pPr>
      <w:r>
        <w:rPr>
          <w:rFonts w:ascii="Tahoma" w:hAnsi="Tahoma"/>
          <w:snapToGrid w:val="0"/>
          <w:lang w:eastAsia="en-US"/>
        </w:rPr>
        <w:t>The Governing Body operates a system of equal preferences under which they consider all preferences equally and the Local Authority notifies parents of the result. In the event that there are more applicants than places,</w:t>
      </w:r>
      <w:r w:rsidR="006A7B00">
        <w:rPr>
          <w:rFonts w:ascii="Tahoma" w:hAnsi="Tahoma"/>
          <w:snapToGrid w:val="0"/>
          <w:lang w:eastAsia="en-US"/>
        </w:rPr>
        <w:t xml:space="preserve"> after</w:t>
      </w:r>
      <w:r w:rsidR="007876F1">
        <w:rPr>
          <w:rFonts w:ascii="Tahoma" w:hAnsi="Tahoma"/>
          <w:snapToGrid w:val="0"/>
          <w:lang w:eastAsia="en-US"/>
        </w:rPr>
        <w:t xml:space="preserve"> admitting all children with </w:t>
      </w:r>
      <w:r w:rsidR="007876F1" w:rsidRPr="005A043F">
        <w:rPr>
          <w:rFonts w:ascii="Tahoma" w:hAnsi="Tahoma"/>
          <w:snapToGrid w:val="0"/>
          <w:lang w:eastAsia="en-US"/>
        </w:rPr>
        <w:t>a Statement of E</w:t>
      </w:r>
      <w:r w:rsidR="006A7B00" w:rsidRPr="005A043F">
        <w:rPr>
          <w:rFonts w:ascii="Tahoma" w:hAnsi="Tahoma"/>
          <w:snapToGrid w:val="0"/>
          <w:lang w:eastAsia="en-US"/>
        </w:rPr>
        <w:t>duca</w:t>
      </w:r>
      <w:r w:rsidR="007876F1" w:rsidRPr="005A043F">
        <w:rPr>
          <w:rFonts w:ascii="Tahoma" w:hAnsi="Tahoma"/>
          <w:snapToGrid w:val="0"/>
          <w:lang w:eastAsia="en-US"/>
        </w:rPr>
        <w:t>tional N</w:t>
      </w:r>
      <w:r w:rsidR="006A7B00" w:rsidRPr="005A043F">
        <w:rPr>
          <w:rFonts w:ascii="Tahoma" w:hAnsi="Tahoma"/>
          <w:snapToGrid w:val="0"/>
          <w:lang w:eastAsia="en-US"/>
        </w:rPr>
        <w:t>eed</w:t>
      </w:r>
      <w:r w:rsidR="007876F1" w:rsidRPr="005A043F">
        <w:rPr>
          <w:rFonts w:ascii="Tahoma" w:hAnsi="Tahoma"/>
          <w:snapToGrid w:val="0"/>
          <w:lang w:eastAsia="en-US"/>
        </w:rPr>
        <w:t xml:space="preserve"> </w:t>
      </w:r>
      <w:r w:rsidR="007876F1" w:rsidRPr="00D52C34">
        <w:rPr>
          <w:rFonts w:ascii="Tahoma" w:hAnsi="Tahoma"/>
          <w:snapToGrid w:val="0"/>
          <w:lang w:eastAsia="en-US"/>
        </w:rPr>
        <w:t xml:space="preserve">or </w:t>
      </w:r>
      <w:r w:rsidR="00BA419B" w:rsidRPr="00D52C34">
        <w:rPr>
          <w:rFonts w:ascii="Tahoma" w:hAnsi="Tahoma"/>
          <w:snapToGrid w:val="0"/>
          <w:lang w:eastAsia="en-US"/>
        </w:rPr>
        <w:t xml:space="preserve">Education </w:t>
      </w:r>
      <w:r w:rsidR="007876F1" w:rsidRPr="00D52C34">
        <w:rPr>
          <w:rFonts w:ascii="Tahoma" w:hAnsi="Tahoma"/>
          <w:snapToGrid w:val="0"/>
          <w:lang w:eastAsia="en-US"/>
        </w:rPr>
        <w:t>Health and Care Plan</w:t>
      </w:r>
      <w:r w:rsidR="006A7B00" w:rsidRPr="005A043F">
        <w:rPr>
          <w:rFonts w:ascii="Tahoma" w:hAnsi="Tahoma"/>
          <w:snapToGrid w:val="0"/>
          <w:lang w:eastAsia="en-US"/>
        </w:rPr>
        <w:t xml:space="preserve"> naming the school,</w:t>
      </w:r>
      <w:r w:rsidRPr="005A043F">
        <w:rPr>
          <w:rFonts w:ascii="Tahoma" w:hAnsi="Tahoma"/>
          <w:snapToGrid w:val="0"/>
          <w:lang w:eastAsia="en-US"/>
        </w:rPr>
        <w:t xml:space="preserve"> the </w:t>
      </w:r>
      <w:r w:rsidR="00F90320">
        <w:rPr>
          <w:rFonts w:ascii="Tahoma" w:hAnsi="Tahoma"/>
          <w:snapToGrid w:val="0"/>
          <w:lang w:eastAsia="en-US"/>
        </w:rPr>
        <w:t>G</w:t>
      </w:r>
      <w:r w:rsidRPr="005A043F">
        <w:rPr>
          <w:rFonts w:ascii="Tahoma" w:hAnsi="Tahoma"/>
          <w:snapToGrid w:val="0"/>
          <w:lang w:eastAsia="en-US"/>
        </w:rPr>
        <w:t xml:space="preserve">overning </w:t>
      </w:r>
      <w:r w:rsidR="00F90320">
        <w:rPr>
          <w:rFonts w:ascii="Tahoma" w:hAnsi="Tahoma"/>
          <w:snapToGrid w:val="0"/>
          <w:lang w:eastAsia="en-US"/>
        </w:rPr>
        <w:t>B</w:t>
      </w:r>
      <w:r w:rsidRPr="005A043F">
        <w:rPr>
          <w:rFonts w:ascii="Tahoma" w:hAnsi="Tahoma"/>
          <w:snapToGrid w:val="0"/>
          <w:lang w:eastAsia="en-US"/>
        </w:rPr>
        <w:t>ody will allocate places</w:t>
      </w:r>
      <w:r>
        <w:rPr>
          <w:rFonts w:ascii="Tahoma" w:hAnsi="Tahoma"/>
          <w:snapToGrid w:val="0"/>
          <w:lang w:eastAsia="en-US"/>
        </w:rPr>
        <w:t xml:space="preserve"> using the criteria below, which are listed in order of priority.</w:t>
      </w:r>
    </w:p>
    <w:p w14:paraId="117520EC" w14:textId="77777777" w:rsidR="00707910" w:rsidRDefault="00707910">
      <w:pPr>
        <w:jc w:val="both"/>
        <w:rPr>
          <w:rFonts w:ascii="Tahoma" w:hAnsi="Tahoma"/>
          <w:snapToGrid w:val="0"/>
          <w:lang w:eastAsia="en-US"/>
        </w:rPr>
      </w:pPr>
    </w:p>
    <w:p w14:paraId="557CC55D" w14:textId="77777777" w:rsidR="00951C8F" w:rsidRDefault="00707910" w:rsidP="00707910">
      <w:pPr>
        <w:pStyle w:val="BodyText2"/>
        <w:tabs>
          <w:tab w:val="left" w:pos="426"/>
          <w:tab w:val="left" w:pos="851"/>
        </w:tabs>
        <w:ind w:left="851" w:hanging="851"/>
        <w:rPr>
          <w:color w:val="000000"/>
        </w:rPr>
      </w:pPr>
      <w:r w:rsidRPr="00C63156">
        <w:rPr>
          <w:color w:val="000000"/>
        </w:rPr>
        <w:t>1.</w:t>
      </w:r>
      <w:r w:rsidRPr="00C63156">
        <w:rPr>
          <w:color w:val="000000"/>
        </w:rPr>
        <w:tab/>
        <w:t>(a)</w:t>
      </w:r>
      <w:r w:rsidRPr="00C63156">
        <w:rPr>
          <w:color w:val="000000"/>
        </w:rPr>
        <w:tab/>
        <w:t>Children in public care</w:t>
      </w:r>
      <w:r>
        <w:rPr>
          <w:color w:val="000000"/>
        </w:rPr>
        <w:t xml:space="preserve"> and previously looked after children</w:t>
      </w:r>
      <w:r w:rsidRPr="00C63156">
        <w:rPr>
          <w:color w:val="000000"/>
        </w:rPr>
        <w:t>.</w:t>
      </w:r>
    </w:p>
    <w:p w14:paraId="2EAC7380" w14:textId="77777777" w:rsidR="00951C8F" w:rsidRDefault="00951C8F" w:rsidP="00707910">
      <w:pPr>
        <w:pStyle w:val="BodyText2"/>
        <w:tabs>
          <w:tab w:val="left" w:pos="426"/>
          <w:tab w:val="left" w:pos="851"/>
        </w:tabs>
        <w:ind w:left="851" w:hanging="851"/>
        <w:rPr>
          <w:color w:val="000000"/>
        </w:rPr>
      </w:pPr>
    </w:p>
    <w:p w14:paraId="7677E90F" w14:textId="77777777" w:rsidR="001A02A5" w:rsidRDefault="00951C8F" w:rsidP="001A02A5">
      <w:pPr>
        <w:pStyle w:val="BodyText2"/>
        <w:tabs>
          <w:tab w:val="left" w:pos="426"/>
          <w:tab w:val="left" w:pos="851"/>
        </w:tabs>
        <w:ind w:left="851" w:hanging="851"/>
        <w:rPr>
          <w:b w:val="0"/>
          <w:bCs/>
          <w:color w:val="000000"/>
          <w:lang w:val="en-GB"/>
        </w:rPr>
      </w:pPr>
      <w:r>
        <w:rPr>
          <w:color w:val="000000"/>
        </w:rPr>
        <w:tab/>
      </w:r>
      <w:r>
        <w:rPr>
          <w:color w:val="000000"/>
        </w:rPr>
        <w:tab/>
      </w:r>
      <w:r w:rsidR="001A02A5">
        <w:rPr>
          <w:b w:val="0"/>
          <w:bCs/>
          <w:color w:val="000000"/>
          <w:lang w:val="en-GB"/>
        </w:rPr>
        <w:t xml:space="preserve">This means a ‘looked after child’ or a child who was previously looked after but immediately after became subject to an adoption, child arrangements or special guardianship order, including those who appear (to the admission authority) to have been in state care outside of England and ceased to be in state care as a result of being adopted (please see definitions below). A ‘looked after child’ is a child who is (a) in the care of the local authority or (b) being provided with accommodation by </w:t>
      </w:r>
      <w:r w:rsidR="001A02A5">
        <w:rPr>
          <w:b w:val="0"/>
          <w:bCs/>
          <w:color w:val="000000"/>
          <w:lang w:val="en-GB"/>
        </w:rPr>
        <w:lastRenderedPageBreak/>
        <w:t>a local authority in exercise of their social services functions (see the definition in Section 22(1) of the Children Act 1989) at the time of making an application to the school.</w:t>
      </w:r>
    </w:p>
    <w:p w14:paraId="7134D12B" w14:textId="77777777" w:rsidR="001A02A5" w:rsidRDefault="001A02A5" w:rsidP="001A02A5">
      <w:pPr>
        <w:pStyle w:val="BodyText2"/>
        <w:tabs>
          <w:tab w:val="left" w:pos="426"/>
          <w:tab w:val="left" w:pos="851"/>
        </w:tabs>
        <w:ind w:left="851" w:hanging="851"/>
        <w:rPr>
          <w:b w:val="0"/>
          <w:bCs/>
          <w:color w:val="000000"/>
          <w:lang w:val="en-GB"/>
        </w:rPr>
      </w:pPr>
    </w:p>
    <w:p w14:paraId="12494E0B" w14:textId="77777777" w:rsidR="001A02A5" w:rsidRPr="00052645" w:rsidRDefault="001A02A5" w:rsidP="001A02A5">
      <w:pPr>
        <w:pStyle w:val="BodyText2"/>
        <w:tabs>
          <w:tab w:val="left" w:pos="426"/>
          <w:tab w:val="left" w:pos="851"/>
        </w:tabs>
        <w:ind w:left="851" w:hanging="851"/>
        <w:rPr>
          <w:b w:val="0"/>
          <w:bCs/>
          <w:color w:val="000000"/>
          <w:lang w:val="en-GB"/>
        </w:rPr>
      </w:pPr>
    </w:p>
    <w:p w14:paraId="2143B35F" w14:textId="77777777" w:rsidR="001A02A5" w:rsidRDefault="001A02A5" w:rsidP="001A02A5">
      <w:pPr>
        <w:pStyle w:val="BodyText2"/>
        <w:tabs>
          <w:tab w:val="left" w:pos="426"/>
          <w:tab w:val="left" w:pos="851"/>
        </w:tabs>
        <w:ind w:left="851" w:hanging="851"/>
        <w:rPr>
          <w:color w:val="000000"/>
        </w:rPr>
      </w:pPr>
    </w:p>
    <w:p w14:paraId="3D44FFE8" w14:textId="77777777" w:rsidR="001A02A5" w:rsidRPr="00FB06B5" w:rsidRDefault="001A02A5" w:rsidP="001A02A5">
      <w:pPr>
        <w:pStyle w:val="BodyText2"/>
        <w:tabs>
          <w:tab w:val="left" w:pos="426"/>
          <w:tab w:val="left" w:pos="851"/>
        </w:tabs>
        <w:ind w:left="851" w:hanging="851"/>
        <w:rPr>
          <w:b w:val="0"/>
          <w:bCs/>
          <w:color w:val="000000"/>
          <w:lang w:val="en-GB"/>
        </w:rPr>
      </w:pPr>
      <w:r>
        <w:rPr>
          <w:color w:val="000000"/>
        </w:rPr>
        <w:tab/>
      </w:r>
      <w:r>
        <w:rPr>
          <w:color w:val="000000"/>
        </w:rPr>
        <w:tab/>
      </w:r>
      <w:r w:rsidRPr="007F23C9">
        <w:rPr>
          <w:b w:val="0"/>
          <w:bCs/>
          <w:color w:val="000000"/>
          <w:lang w:val="en-GB"/>
        </w:rPr>
        <w:t>An adoption order is an order under the Adoption Act 1976 (see Section 12 adoption orders) and children who are adopted under the Adoption and Children Act 2002</w:t>
      </w:r>
      <w:r>
        <w:rPr>
          <w:b w:val="0"/>
          <w:bCs/>
          <w:color w:val="000000"/>
          <w:lang w:val="en-GB"/>
        </w:rPr>
        <w:t xml:space="preserve"> (see Section 46 adoption orders). A ‘child arrangements order’ is an order settling the arrangements to be made as to the person with whom the child is to live under Section 8 of the Children Act 1989 as amended by Section 14 of the Children and Families Act 2014. Section 14A of the of the Children Act 1989 defines a ‘special guardianship order’ as an order appointing one or more individual’s to be a child’s special guardian (or special guardians). A child is regarded as having been in state care outside of England if they were in the care of or were accommodated by a public authority, a religious organisation, or any other provider of care whose sole or main purpose is to benefit society.</w:t>
      </w:r>
    </w:p>
    <w:p w14:paraId="5F30040B" w14:textId="1B1A2A32" w:rsidR="00951C8F" w:rsidRPr="00951C8F" w:rsidRDefault="00951C8F" w:rsidP="00C33DBD">
      <w:pPr>
        <w:pStyle w:val="BodyText2"/>
        <w:tabs>
          <w:tab w:val="left" w:pos="426"/>
          <w:tab w:val="left" w:pos="851"/>
        </w:tabs>
        <w:ind w:left="851" w:hanging="851"/>
        <w:rPr>
          <w:b w:val="0"/>
          <w:bCs/>
          <w:color w:val="000000"/>
          <w:lang w:val="en-GB"/>
        </w:rPr>
      </w:pPr>
    </w:p>
    <w:p w14:paraId="5017F9D4" w14:textId="77777777" w:rsidR="00707910" w:rsidRPr="00C63156" w:rsidRDefault="00707910" w:rsidP="00707910">
      <w:pPr>
        <w:pStyle w:val="BodyText2"/>
        <w:tabs>
          <w:tab w:val="left" w:pos="426"/>
          <w:tab w:val="left" w:pos="851"/>
        </w:tabs>
        <w:ind w:left="851" w:hanging="851"/>
        <w:rPr>
          <w:color w:val="000000"/>
        </w:rPr>
      </w:pPr>
      <w:r w:rsidRPr="00C63156">
        <w:rPr>
          <w:color w:val="000000"/>
        </w:rPr>
        <w:tab/>
        <w:t xml:space="preserve"> </w:t>
      </w:r>
    </w:p>
    <w:p w14:paraId="42D82011" w14:textId="77777777" w:rsidR="00707910" w:rsidRPr="00C63156" w:rsidRDefault="00707910" w:rsidP="00707910">
      <w:pPr>
        <w:pStyle w:val="BodyText2"/>
        <w:tabs>
          <w:tab w:val="left" w:pos="426"/>
          <w:tab w:val="left" w:pos="851"/>
        </w:tabs>
        <w:ind w:left="851" w:hanging="851"/>
        <w:rPr>
          <w:color w:val="000000"/>
        </w:rPr>
      </w:pPr>
    </w:p>
    <w:p w14:paraId="78531526" w14:textId="77777777" w:rsidR="00707910" w:rsidRPr="00C63156" w:rsidRDefault="00707910" w:rsidP="00707910">
      <w:pPr>
        <w:pStyle w:val="BodyText2"/>
        <w:tabs>
          <w:tab w:val="left" w:pos="426"/>
          <w:tab w:val="left" w:pos="851"/>
        </w:tabs>
        <w:ind w:left="851" w:hanging="851"/>
        <w:rPr>
          <w:snapToGrid w:val="0"/>
          <w:color w:val="000000"/>
        </w:rPr>
      </w:pPr>
      <w:r w:rsidRPr="00C63156">
        <w:rPr>
          <w:color w:val="000000"/>
        </w:rPr>
        <w:tab/>
        <w:t>(b) Children with special medical or social circumstances affecting the child where these needs can only be met at this school.</w:t>
      </w:r>
    </w:p>
    <w:p w14:paraId="265F3F01" w14:textId="2459D0C1" w:rsidR="00951C8F" w:rsidRPr="00951C8F" w:rsidRDefault="00707910" w:rsidP="00951C8F">
      <w:pPr>
        <w:tabs>
          <w:tab w:val="left" w:pos="426"/>
          <w:tab w:val="left" w:pos="851"/>
        </w:tabs>
        <w:ind w:left="851" w:hanging="851"/>
        <w:jc w:val="both"/>
        <w:rPr>
          <w:rFonts w:ascii="Tahoma" w:hAnsi="Tahoma"/>
          <w:color w:val="000000"/>
        </w:rPr>
      </w:pPr>
      <w:r w:rsidRPr="00C63156">
        <w:rPr>
          <w:rFonts w:ascii="Tahoma" w:hAnsi="Tahoma"/>
          <w:color w:val="000000"/>
        </w:rPr>
        <w:tab/>
      </w:r>
      <w:r w:rsidRPr="00C63156">
        <w:rPr>
          <w:rFonts w:ascii="Tahoma" w:hAnsi="Tahoma"/>
          <w:color w:val="000000"/>
        </w:rPr>
        <w:tab/>
      </w:r>
      <w:r w:rsidR="00AA032C" w:rsidRPr="00951C8F">
        <w:rPr>
          <w:rFonts w:ascii="Tahoma" w:hAnsi="Tahoma"/>
          <w:color w:val="000000"/>
        </w:rPr>
        <w:t xml:space="preserve">Professional supporting evidence from a professional, e.g. a doctor, psychologist, social worker, is essential if admission </w:t>
      </w:r>
      <w:r w:rsidR="00AA032C" w:rsidRPr="00916971">
        <w:rPr>
          <w:rFonts w:ascii="Tahoma" w:hAnsi="Tahoma"/>
          <w:color w:val="000000"/>
        </w:rPr>
        <w:t xml:space="preserve">is to be made under the criterion for special medical or social circumstances, and such evidence must set out the particular reasons why the school in </w:t>
      </w:r>
      <w:r w:rsidR="00F258AD" w:rsidRPr="00916971">
        <w:rPr>
          <w:rFonts w:ascii="Tahoma" w:hAnsi="Tahoma"/>
          <w:color w:val="000000"/>
        </w:rPr>
        <w:t xml:space="preserve">question is the only school where these needs can be met </w:t>
      </w:r>
      <w:r w:rsidR="00AA032C" w:rsidRPr="00916971">
        <w:rPr>
          <w:rFonts w:ascii="Tahoma" w:hAnsi="Tahoma"/>
          <w:color w:val="000000"/>
        </w:rPr>
        <w:t>and the difficulties which would be caused if the child had to attend another school. Parents must submit</w:t>
      </w:r>
      <w:r w:rsidR="00AA032C">
        <w:rPr>
          <w:rFonts w:ascii="Tahoma" w:hAnsi="Tahoma"/>
          <w:color w:val="000000"/>
        </w:rPr>
        <w:t xml:space="preserve"> this evidence</w:t>
      </w:r>
      <w:r w:rsidR="008C784A">
        <w:rPr>
          <w:rFonts w:ascii="Tahoma" w:hAnsi="Tahoma"/>
          <w:color w:val="000000"/>
        </w:rPr>
        <w:t xml:space="preserve"> to the school </w:t>
      </w:r>
      <w:r w:rsidR="00AA032C">
        <w:rPr>
          <w:rFonts w:ascii="Tahoma" w:hAnsi="Tahoma"/>
        </w:rPr>
        <w:t xml:space="preserve">by </w:t>
      </w:r>
      <w:r w:rsidR="001C3BA3" w:rsidRPr="001C3BA3">
        <w:rPr>
          <w:rFonts w:ascii="Tahoma" w:hAnsi="Tahoma"/>
        </w:rPr>
        <w:t>15th</w:t>
      </w:r>
      <w:r w:rsidR="00AA032C" w:rsidRPr="001C3BA3">
        <w:rPr>
          <w:rFonts w:ascii="Tahoma" w:hAnsi="Tahoma"/>
        </w:rPr>
        <w:t xml:space="preserve"> January </w:t>
      </w:r>
      <w:r w:rsidR="00AA032C">
        <w:rPr>
          <w:rFonts w:ascii="Tahoma" w:hAnsi="Tahoma"/>
        </w:rPr>
        <w:t>2025, if they wish their application to be considered under this criterion.</w:t>
      </w:r>
    </w:p>
    <w:p w14:paraId="4C02C2A3" w14:textId="77777777" w:rsidR="003B1E1F" w:rsidRDefault="003B1E1F" w:rsidP="001E4570">
      <w:pPr>
        <w:tabs>
          <w:tab w:val="left" w:pos="426"/>
        </w:tabs>
        <w:jc w:val="both"/>
        <w:rPr>
          <w:rFonts w:ascii="Tahoma" w:hAnsi="Tahoma" w:cs="Tahoma"/>
          <w:b/>
          <w:color w:val="FF0000"/>
        </w:rPr>
      </w:pPr>
    </w:p>
    <w:p w14:paraId="20F1C481" w14:textId="77777777" w:rsidR="003B1E1F" w:rsidRDefault="003B1E1F" w:rsidP="001E4570">
      <w:pPr>
        <w:tabs>
          <w:tab w:val="left" w:pos="426"/>
        </w:tabs>
        <w:jc w:val="both"/>
        <w:rPr>
          <w:rFonts w:ascii="Tahoma" w:hAnsi="Tahoma" w:cs="Tahoma"/>
          <w:b/>
          <w:color w:val="FF0000"/>
        </w:rPr>
      </w:pPr>
    </w:p>
    <w:p w14:paraId="760C41CE" w14:textId="77777777" w:rsidR="005A7987" w:rsidRPr="005B67EC" w:rsidRDefault="005A7987" w:rsidP="001E4570">
      <w:pPr>
        <w:tabs>
          <w:tab w:val="left" w:pos="426"/>
        </w:tabs>
        <w:jc w:val="both"/>
        <w:rPr>
          <w:rFonts w:ascii="Tahoma" w:hAnsi="Tahoma" w:cs="Tahoma"/>
          <w:b/>
          <w:color w:val="000000"/>
        </w:rPr>
      </w:pPr>
      <w:r w:rsidRPr="005B67EC">
        <w:rPr>
          <w:rFonts w:ascii="Tahoma" w:hAnsi="Tahoma" w:cs="Tahoma"/>
          <w:b/>
          <w:color w:val="000000"/>
        </w:rPr>
        <w:t>2.</w:t>
      </w:r>
      <w:r w:rsidRPr="005B67EC">
        <w:rPr>
          <w:rFonts w:ascii="Tahoma" w:hAnsi="Tahoma" w:cs="Tahoma"/>
          <w:b/>
          <w:color w:val="000000"/>
        </w:rPr>
        <w:tab/>
        <w:t>Siblings</w:t>
      </w:r>
    </w:p>
    <w:p w14:paraId="4F457DD6" w14:textId="77777777" w:rsidR="005A7987" w:rsidRPr="005B67EC" w:rsidRDefault="005A7987" w:rsidP="001E4570">
      <w:pPr>
        <w:tabs>
          <w:tab w:val="left" w:pos="426"/>
        </w:tabs>
        <w:jc w:val="both"/>
        <w:rPr>
          <w:rFonts w:ascii="Tahoma" w:hAnsi="Tahoma" w:cs="Tahoma"/>
          <w:b/>
          <w:color w:val="000000"/>
        </w:rPr>
      </w:pPr>
    </w:p>
    <w:p w14:paraId="37F95A47" w14:textId="77777777" w:rsidR="005A7987" w:rsidRPr="00951C8F" w:rsidRDefault="00610EED" w:rsidP="00610EED">
      <w:pPr>
        <w:tabs>
          <w:tab w:val="left" w:pos="426"/>
        </w:tabs>
        <w:ind w:left="426"/>
        <w:jc w:val="both"/>
        <w:rPr>
          <w:rFonts w:ascii="Tahoma" w:hAnsi="Tahoma" w:cs="Tahoma"/>
          <w:bCs/>
          <w:color w:val="000000"/>
        </w:rPr>
      </w:pPr>
      <w:r w:rsidRPr="00951C8F">
        <w:rPr>
          <w:rFonts w:ascii="Tahoma" w:hAnsi="Tahoma" w:cs="Tahoma"/>
          <w:bCs/>
          <w:color w:val="000000"/>
        </w:rPr>
        <w:t>Children who have a sibling attending the school on the date of application and on the date of admission.  Siblings include step, half, foster, adopted brothers and sisters living at the same address.</w:t>
      </w:r>
    </w:p>
    <w:p w14:paraId="74091FF8" w14:textId="77777777" w:rsidR="005A7987" w:rsidRDefault="005A7987" w:rsidP="001E4570">
      <w:pPr>
        <w:tabs>
          <w:tab w:val="left" w:pos="426"/>
        </w:tabs>
        <w:jc w:val="both"/>
        <w:rPr>
          <w:rFonts w:ascii="Tahoma" w:hAnsi="Tahoma" w:cs="Tahoma"/>
          <w:b/>
          <w:color w:val="FF0000"/>
        </w:rPr>
      </w:pPr>
    </w:p>
    <w:p w14:paraId="06A6D140" w14:textId="77777777" w:rsidR="00A55309" w:rsidRPr="00FE654E" w:rsidRDefault="00A55309" w:rsidP="00A55309">
      <w:pPr>
        <w:tabs>
          <w:tab w:val="left" w:pos="426"/>
        </w:tabs>
        <w:ind w:left="426" w:hanging="426"/>
        <w:jc w:val="both"/>
        <w:rPr>
          <w:rFonts w:ascii="Tahoma" w:hAnsi="Tahoma" w:cs="Tahoma"/>
          <w:b/>
        </w:rPr>
      </w:pPr>
      <w:r w:rsidRPr="00FE654E">
        <w:rPr>
          <w:rFonts w:ascii="Tahoma" w:hAnsi="Tahoma"/>
          <w:b/>
          <w:snapToGrid w:val="0"/>
        </w:rPr>
        <w:t>3.</w:t>
      </w:r>
      <w:r w:rsidRPr="00FE654E">
        <w:rPr>
          <w:rFonts w:ascii="Tahoma" w:hAnsi="Tahoma"/>
          <w:b/>
          <w:snapToGrid w:val="0"/>
        </w:rPr>
        <w:tab/>
        <w:t>Children whose parents live within the ecclesiastical parish of St Margaret’s, Hornby with St Chad’s Claughton</w:t>
      </w:r>
    </w:p>
    <w:p w14:paraId="495D6913" w14:textId="77777777" w:rsidR="00485EC8" w:rsidRPr="00FE654E" w:rsidRDefault="00485EC8" w:rsidP="00485EC8">
      <w:pPr>
        <w:tabs>
          <w:tab w:val="left" w:pos="426"/>
        </w:tabs>
        <w:ind w:left="426" w:hanging="426"/>
        <w:jc w:val="both"/>
        <w:rPr>
          <w:rFonts w:ascii="Tahoma" w:hAnsi="Tahoma" w:cs="Tahoma"/>
        </w:rPr>
      </w:pPr>
      <w:r w:rsidRPr="00FE654E">
        <w:rPr>
          <w:rFonts w:ascii="Tahoma" w:hAnsi="Tahoma" w:cs="Tahoma"/>
          <w:b/>
        </w:rPr>
        <w:tab/>
      </w:r>
      <w:r w:rsidRPr="00FE654E">
        <w:rPr>
          <w:rFonts w:ascii="Tahoma" w:hAnsi="Tahoma" w:cs="Tahoma"/>
        </w:rPr>
        <w:t>A map showing the boundaries is available in school.</w:t>
      </w:r>
    </w:p>
    <w:p w14:paraId="1F94DABE" w14:textId="77777777" w:rsidR="00485EC8" w:rsidRPr="00FE654E" w:rsidRDefault="00485EC8" w:rsidP="00485EC8">
      <w:pPr>
        <w:tabs>
          <w:tab w:val="left" w:pos="426"/>
        </w:tabs>
        <w:ind w:left="453" w:hanging="453"/>
        <w:jc w:val="both"/>
        <w:rPr>
          <w:rFonts w:ascii="Tahoma" w:hAnsi="Tahoma"/>
          <w:snapToGrid w:val="0"/>
          <w:lang w:eastAsia="en-US"/>
        </w:rPr>
      </w:pPr>
    </w:p>
    <w:p w14:paraId="2C986086" w14:textId="080BAC21" w:rsidR="00485EC8" w:rsidRPr="00FE654E" w:rsidRDefault="00485EC8" w:rsidP="00485EC8">
      <w:pPr>
        <w:pStyle w:val="BodyText3"/>
        <w:ind w:left="426" w:hanging="426"/>
        <w:jc w:val="both"/>
        <w:rPr>
          <w:b w:val="0"/>
          <w:i/>
        </w:rPr>
      </w:pPr>
      <w:r w:rsidRPr="00FE654E">
        <w:t>4.</w:t>
      </w:r>
      <w:r w:rsidRPr="00FE654E">
        <w:tab/>
        <w:t xml:space="preserve">Children with a parent/guardian worshipping in a church in </w:t>
      </w:r>
      <w:r>
        <w:t xml:space="preserve">full </w:t>
      </w:r>
      <w:r w:rsidRPr="00FE654E">
        <w:t xml:space="preserve">membership of </w:t>
      </w:r>
      <w:r w:rsidRPr="00FE654E">
        <w:rPr>
          <w:i/>
        </w:rPr>
        <w:t>Churches Together in England.</w:t>
      </w:r>
      <w:r w:rsidRPr="00FE654E">
        <w:t xml:space="preserve"> </w:t>
      </w:r>
      <w:r w:rsidRPr="00FE654E">
        <w:rPr>
          <w:b w:val="0"/>
          <w:i/>
        </w:rPr>
        <w:t>"Parental worshipping" is normally taken to mean a minimum of monthly attendance at church at public worship for over at least six months</w:t>
      </w:r>
      <w:r w:rsidRPr="00FE654E">
        <w:rPr>
          <w:b w:val="0"/>
          <w:i/>
          <w:lang w:val="en-US"/>
        </w:rPr>
        <w:t xml:space="preserve"> leading up to the 1</w:t>
      </w:r>
      <w:r w:rsidRPr="00FE654E">
        <w:rPr>
          <w:b w:val="0"/>
          <w:i/>
          <w:vertAlign w:val="superscript"/>
          <w:lang w:val="en-US"/>
        </w:rPr>
        <w:t>st</w:t>
      </w:r>
      <w:r w:rsidRPr="00FE654E">
        <w:rPr>
          <w:b w:val="0"/>
          <w:i/>
          <w:lang w:val="en-US"/>
        </w:rPr>
        <w:t xml:space="preserve"> September 202</w:t>
      </w:r>
      <w:r>
        <w:rPr>
          <w:b w:val="0"/>
          <w:i/>
          <w:lang w:val="en-US"/>
        </w:rPr>
        <w:t>4</w:t>
      </w:r>
      <w:r w:rsidRPr="00FE654E">
        <w:rPr>
          <w:b w:val="0"/>
          <w:i/>
          <w:lang w:val="en-US"/>
        </w:rPr>
        <w:t>.</w:t>
      </w:r>
      <w:r w:rsidRPr="00FE654E">
        <w:rPr>
          <w:b w:val="0"/>
        </w:rPr>
        <w:t xml:space="preserve"> </w:t>
      </w:r>
      <w:r w:rsidRPr="00FE654E">
        <w:rPr>
          <w:b w:val="0"/>
          <w:i/>
        </w:rPr>
        <w:t>The governors will request confirmation of this from the relevant member of the clergy or church officer.</w:t>
      </w:r>
    </w:p>
    <w:p w14:paraId="6CBBC2AD" w14:textId="50A4B57D" w:rsidR="00485EC8" w:rsidRPr="00FE654E" w:rsidRDefault="00485EC8" w:rsidP="00485EC8">
      <w:pPr>
        <w:pStyle w:val="BodyText3"/>
        <w:tabs>
          <w:tab w:val="left" w:pos="567"/>
        </w:tabs>
        <w:ind w:left="851"/>
        <w:rPr>
          <w:b w:val="0"/>
          <w:i/>
          <w:lang w:val="en-US"/>
        </w:rPr>
      </w:pPr>
      <w:r w:rsidRPr="00FE654E">
        <w:rPr>
          <w:b w:val="0"/>
          <w:i/>
          <w:lang w:val="en-US"/>
        </w:rPr>
        <w:t>The list of Churches can be found on the Churches Together in England website at cte.org.uk and is taken as that on 1st September 202</w:t>
      </w:r>
      <w:r>
        <w:rPr>
          <w:b w:val="0"/>
          <w:i/>
          <w:lang w:val="en-US"/>
        </w:rPr>
        <w:t>4</w:t>
      </w:r>
      <w:r w:rsidRPr="00FE654E">
        <w:rPr>
          <w:b w:val="0"/>
          <w:i/>
          <w:lang w:val="en-US"/>
        </w:rPr>
        <w:t>.  Churches in membership of the equivalent bodies to CTE in Northern Ireland, Scotland and Wales are equally accepted.</w:t>
      </w:r>
    </w:p>
    <w:p w14:paraId="6FE39DA8" w14:textId="77777777" w:rsidR="00951C8F" w:rsidRDefault="00951C8F" w:rsidP="00951C8F">
      <w:pPr>
        <w:tabs>
          <w:tab w:val="left" w:pos="426"/>
        </w:tabs>
        <w:ind w:left="720"/>
        <w:rPr>
          <w:rFonts w:ascii="Tahoma" w:hAnsi="Tahoma" w:cs="Tahoma"/>
          <w:bCs/>
          <w:color w:val="FF0000"/>
        </w:rPr>
      </w:pPr>
    </w:p>
    <w:p w14:paraId="0A242F7E" w14:textId="77777777" w:rsidR="00951C8F" w:rsidRDefault="00951C8F" w:rsidP="00951C8F">
      <w:pPr>
        <w:tabs>
          <w:tab w:val="left" w:pos="426"/>
        </w:tabs>
        <w:ind w:left="720"/>
        <w:rPr>
          <w:rFonts w:ascii="Tahoma" w:hAnsi="Tahoma" w:cs="Tahoma"/>
          <w:bCs/>
          <w:i/>
          <w:iCs/>
          <w:color w:val="FF0000"/>
        </w:rPr>
      </w:pPr>
      <w:r w:rsidRPr="00951C8F">
        <w:rPr>
          <w:rFonts w:ascii="Tahoma" w:hAnsi="Tahoma" w:cs="Tahoma"/>
          <w:bCs/>
          <w:i/>
          <w:iCs/>
          <w:color w:val="FF0000"/>
        </w:rPr>
        <w:t>In the event that during the period specified for attendance at worship the church has been closed for public worship and has not provided alternative premises for that worship, the requirements of these arrangements in relation to attendance will only apply to the period when the church or alternative premises have been available for public worship.</w:t>
      </w:r>
    </w:p>
    <w:p w14:paraId="2DF752AD" w14:textId="77777777" w:rsidR="003B1E1F" w:rsidRDefault="003B1E1F" w:rsidP="008B498F">
      <w:pPr>
        <w:tabs>
          <w:tab w:val="left" w:pos="426"/>
        </w:tabs>
        <w:rPr>
          <w:rFonts w:ascii="Tahoma" w:hAnsi="Tahoma" w:cs="Tahoma"/>
          <w:b/>
          <w:color w:val="FF0000"/>
        </w:rPr>
      </w:pPr>
    </w:p>
    <w:p w14:paraId="7AE60298" w14:textId="77777777" w:rsidR="00485EC8" w:rsidRPr="00FE654E" w:rsidRDefault="00485EC8" w:rsidP="00485EC8">
      <w:pPr>
        <w:pStyle w:val="BodyText3"/>
        <w:tabs>
          <w:tab w:val="left" w:pos="426"/>
        </w:tabs>
        <w:jc w:val="both"/>
      </w:pPr>
      <w:r w:rsidRPr="00FE654E">
        <w:t>5.</w:t>
      </w:r>
      <w:r w:rsidRPr="00FE654E">
        <w:tab/>
        <w:t>Other children.</w:t>
      </w:r>
    </w:p>
    <w:p w14:paraId="5866FF5E" w14:textId="77777777" w:rsidR="003B1E1F" w:rsidRDefault="003B1E1F" w:rsidP="00820D76">
      <w:pPr>
        <w:tabs>
          <w:tab w:val="left" w:pos="426"/>
        </w:tabs>
        <w:ind w:left="426" w:hanging="426"/>
        <w:jc w:val="both"/>
        <w:rPr>
          <w:rFonts w:ascii="Tahoma" w:hAnsi="Tahoma" w:cs="Tahoma"/>
          <w:b/>
        </w:rPr>
      </w:pPr>
    </w:p>
    <w:p w14:paraId="025FA07B" w14:textId="77777777" w:rsidR="00820D76" w:rsidRPr="00820D76" w:rsidRDefault="00820D76" w:rsidP="00820D76">
      <w:pPr>
        <w:tabs>
          <w:tab w:val="left" w:pos="426"/>
        </w:tabs>
        <w:ind w:left="426" w:hanging="426"/>
        <w:jc w:val="both"/>
        <w:rPr>
          <w:rFonts w:ascii="Tahoma" w:hAnsi="Tahoma" w:cs="Tahoma"/>
          <w:b/>
        </w:rPr>
      </w:pPr>
      <w:r w:rsidRPr="00820D76">
        <w:rPr>
          <w:rFonts w:ascii="Tahoma" w:hAnsi="Tahoma" w:cs="Tahoma"/>
          <w:b/>
        </w:rPr>
        <w:t>Tie break</w:t>
      </w:r>
    </w:p>
    <w:p w14:paraId="299C2E4E" w14:textId="77777777" w:rsidR="008332D0" w:rsidRPr="00C63156" w:rsidRDefault="00820D76" w:rsidP="008332D0">
      <w:pPr>
        <w:rPr>
          <w:rFonts w:ascii="Tahoma" w:hAnsi="Tahoma" w:cs="Tahoma"/>
          <w:color w:val="000000"/>
        </w:rPr>
      </w:pPr>
      <w:r w:rsidRPr="00820D76">
        <w:rPr>
          <w:rFonts w:ascii="Tahoma" w:hAnsi="Tahoma" w:cs="Tahoma"/>
          <w:szCs w:val="24"/>
        </w:rPr>
        <w:t xml:space="preserve">Where there are more applicants for the available places within a category, then the distance between the Ordnance Survey address points for the school and the home measured in a straight line will be used as the final determining factor, nearer addresses having priority over more distant ones.  This address point is within the body of the property and usually located at its centre. </w:t>
      </w:r>
      <w:r w:rsidR="008332D0" w:rsidRPr="00C63156">
        <w:rPr>
          <w:rFonts w:ascii="Tahoma" w:hAnsi="Tahoma" w:cs="Tahoma"/>
          <w:color w:val="000000"/>
        </w:rPr>
        <w:t>Where</w:t>
      </w:r>
      <w:r w:rsidR="008332D0">
        <w:rPr>
          <w:rFonts w:ascii="Tahoma" w:hAnsi="Tahoma" w:cs="Tahoma"/>
          <w:color w:val="000000"/>
        </w:rPr>
        <w:t xml:space="preserve"> two addresses have the same distance, or </w:t>
      </w:r>
      <w:r w:rsidR="008332D0" w:rsidRPr="00C63156">
        <w:rPr>
          <w:rFonts w:ascii="Tahoma" w:hAnsi="Tahoma" w:cs="Tahoma"/>
          <w:color w:val="000000"/>
        </w:rPr>
        <w:t xml:space="preserve">the </w:t>
      </w:r>
      <w:r w:rsidR="005155E6" w:rsidRPr="00C63156">
        <w:rPr>
          <w:rFonts w:ascii="Tahoma" w:hAnsi="Tahoma" w:cs="Tahoma"/>
          <w:color w:val="000000"/>
        </w:rPr>
        <w:t>cut-off</w:t>
      </w:r>
      <w:r w:rsidR="008332D0" w:rsidRPr="00C63156">
        <w:rPr>
          <w:rFonts w:ascii="Tahoma" w:hAnsi="Tahoma" w:cs="Tahoma"/>
          <w:color w:val="000000"/>
        </w:rPr>
        <w:t xml:space="preserve"> point is for addresses within the same building,</w:t>
      </w:r>
      <w:r w:rsidR="008332D0">
        <w:rPr>
          <w:rFonts w:ascii="Tahoma" w:hAnsi="Tahoma" w:cs="Tahoma"/>
          <w:color w:val="000000"/>
        </w:rPr>
        <w:t xml:space="preserve"> </w:t>
      </w:r>
      <w:r w:rsidR="008332D0" w:rsidRPr="00C63156">
        <w:rPr>
          <w:rFonts w:ascii="Tahoma" w:hAnsi="Tahoma" w:cs="Tahoma"/>
          <w:color w:val="000000"/>
        </w:rPr>
        <w:t>then the Local Authority's system of a random draw will determine which address(es) receive the offer(s).</w:t>
      </w:r>
    </w:p>
    <w:p w14:paraId="67A932D7" w14:textId="77777777" w:rsidR="00820D76" w:rsidRDefault="00820D76" w:rsidP="00820D76">
      <w:pPr>
        <w:jc w:val="both"/>
        <w:rPr>
          <w:rFonts w:ascii="Tahoma" w:hAnsi="Tahoma"/>
        </w:rPr>
      </w:pPr>
    </w:p>
    <w:p w14:paraId="61103E0A" w14:textId="77777777" w:rsidR="008E1841" w:rsidRDefault="008E1841">
      <w:pPr>
        <w:jc w:val="both"/>
        <w:rPr>
          <w:rFonts w:ascii="Tahoma" w:hAnsi="Tahoma"/>
        </w:rPr>
      </w:pPr>
    </w:p>
    <w:p w14:paraId="472900F7" w14:textId="77777777" w:rsidR="008E1841" w:rsidRDefault="008E1841">
      <w:pPr>
        <w:pStyle w:val="Heading1"/>
        <w:spacing w:after="100"/>
      </w:pPr>
      <w:r>
        <w:t>Admissions information:</w:t>
      </w:r>
    </w:p>
    <w:p w14:paraId="0B16DCD3" w14:textId="77777777" w:rsidR="008E1841" w:rsidRDefault="008E1841">
      <w:pPr>
        <w:pStyle w:val="Heading2"/>
      </w:pPr>
    </w:p>
    <w:p w14:paraId="07223D02" w14:textId="7BD11973" w:rsidR="000D1AEE" w:rsidRPr="00D95690" w:rsidRDefault="00EE7A5E" w:rsidP="000D1AEE">
      <w:pPr>
        <w:rPr>
          <w:rFonts w:ascii="Tahoma" w:hAnsi="Tahoma"/>
          <w:i/>
          <w:color w:val="FF0000"/>
        </w:rPr>
      </w:pPr>
      <w:r>
        <w:rPr>
          <w:rFonts w:ascii="Tahoma" w:hAnsi="Tahoma"/>
        </w:rPr>
        <w:t xml:space="preserve">In </w:t>
      </w:r>
      <w:r w:rsidRPr="005A043F">
        <w:rPr>
          <w:rFonts w:ascii="Tahoma" w:hAnsi="Tahoma"/>
          <w:color w:val="FF0000"/>
        </w:rPr>
        <w:t>20</w:t>
      </w:r>
      <w:r w:rsidR="003B1E1F">
        <w:rPr>
          <w:rFonts w:ascii="Tahoma" w:hAnsi="Tahoma"/>
          <w:color w:val="FF0000"/>
        </w:rPr>
        <w:t>2</w:t>
      </w:r>
      <w:r w:rsidR="00B4598D">
        <w:rPr>
          <w:rFonts w:ascii="Tahoma" w:hAnsi="Tahoma"/>
          <w:color w:val="FF0000"/>
        </w:rPr>
        <w:t>4</w:t>
      </w:r>
      <w:r w:rsidR="00EB146E">
        <w:rPr>
          <w:rFonts w:ascii="Tahoma" w:hAnsi="Tahoma"/>
        </w:rPr>
        <w:t xml:space="preserve">, </w:t>
      </w:r>
      <w:r w:rsidR="008E1841">
        <w:rPr>
          <w:rFonts w:ascii="Tahoma" w:hAnsi="Tahoma"/>
        </w:rPr>
        <w:t xml:space="preserve">there were </w:t>
      </w:r>
      <w:r w:rsidR="008E1841" w:rsidRPr="005A043F">
        <w:rPr>
          <w:rFonts w:ascii="Tahoma" w:hAnsi="Tahoma"/>
          <w:color w:val="FF0000"/>
        </w:rPr>
        <w:t>…</w:t>
      </w:r>
      <w:r w:rsidR="008E1841">
        <w:rPr>
          <w:rFonts w:ascii="Tahoma" w:hAnsi="Tahoma"/>
        </w:rPr>
        <w:t xml:space="preserve"> applications fo</w:t>
      </w:r>
      <w:r w:rsidR="00485EC8">
        <w:rPr>
          <w:rFonts w:ascii="Tahoma" w:hAnsi="Tahoma"/>
        </w:rPr>
        <w:t xml:space="preserve">r </w:t>
      </w:r>
      <w:r w:rsidR="00A55309">
        <w:rPr>
          <w:rFonts w:ascii="Tahoma" w:hAnsi="Tahoma"/>
        </w:rPr>
        <w:t>10</w:t>
      </w:r>
      <w:r w:rsidR="008E1841">
        <w:rPr>
          <w:rFonts w:ascii="Tahoma" w:hAnsi="Tahoma"/>
        </w:rPr>
        <w:t xml:space="preserve"> places</w:t>
      </w:r>
      <w:proofErr w:type="gramStart"/>
      <w:r w:rsidR="008E1841">
        <w:rPr>
          <w:rFonts w:ascii="Tahoma" w:hAnsi="Tahoma"/>
        </w:rPr>
        <w:t xml:space="preserve">   </w:t>
      </w:r>
      <w:r w:rsidR="000D1AEE" w:rsidRPr="00D95690">
        <w:rPr>
          <w:rFonts w:ascii="Tahoma" w:hAnsi="Tahoma"/>
          <w:i/>
          <w:color w:val="FF0000"/>
        </w:rPr>
        <w:t>[</w:t>
      </w:r>
      <w:proofErr w:type="gramEnd"/>
      <w:r w:rsidR="000D1AEE" w:rsidRPr="00D95690">
        <w:rPr>
          <w:rFonts w:ascii="Tahoma" w:hAnsi="Tahoma"/>
          <w:i/>
          <w:color w:val="FF0000"/>
        </w:rPr>
        <w:t xml:space="preserve">Complete </w:t>
      </w:r>
      <w:r w:rsidR="003247CB">
        <w:rPr>
          <w:rFonts w:ascii="Tahoma" w:hAnsi="Tahoma"/>
          <w:i/>
          <w:color w:val="FF0000"/>
        </w:rPr>
        <w:t>this</w:t>
      </w:r>
      <w:r w:rsidR="008347C2">
        <w:rPr>
          <w:rFonts w:ascii="Tahoma" w:hAnsi="Tahoma"/>
          <w:i/>
          <w:color w:val="FF0000"/>
        </w:rPr>
        <w:t xml:space="preserve"> in the summer</w:t>
      </w:r>
      <w:r w:rsidR="000D1AEE" w:rsidRPr="00D95690">
        <w:rPr>
          <w:rFonts w:ascii="Tahoma" w:hAnsi="Tahoma"/>
          <w:i/>
          <w:color w:val="FF0000"/>
        </w:rPr>
        <w:t>]</w:t>
      </w:r>
    </w:p>
    <w:p w14:paraId="478B2B9A" w14:textId="77777777" w:rsidR="008E1841" w:rsidRDefault="008E1841">
      <w:pPr>
        <w:rPr>
          <w:rFonts w:ascii="Tahoma" w:hAnsi="Tahoma"/>
        </w:rPr>
      </w:pPr>
    </w:p>
    <w:p w14:paraId="41147D6D" w14:textId="77777777" w:rsidR="008E1841" w:rsidRDefault="008E1841">
      <w:pPr>
        <w:ind w:right="-1"/>
        <w:jc w:val="both"/>
        <w:rPr>
          <w:rFonts w:ascii="Tahoma" w:hAnsi="Tahoma"/>
        </w:rPr>
      </w:pPr>
    </w:p>
    <w:p w14:paraId="4A1C8734" w14:textId="77777777" w:rsidR="008E1841" w:rsidRDefault="008E1841">
      <w:pPr>
        <w:pStyle w:val="Heading1"/>
        <w:spacing w:after="100"/>
      </w:pPr>
      <w:r>
        <w:t xml:space="preserve">Late applications for admission </w:t>
      </w:r>
    </w:p>
    <w:p w14:paraId="437BB01B" w14:textId="77777777" w:rsidR="008E1841" w:rsidRDefault="008E1841">
      <w:pPr>
        <w:pStyle w:val="BlockText"/>
        <w:ind w:left="0" w:right="-1"/>
        <w:jc w:val="both"/>
        <w:rPr>
          <w:rFonts w:ascii="Tahoma" w:hAnsi="Tahoma"/>
        </w:rPr>
      </w:pPr>
      <w:r>
        <w:rPr>
          <w:rFonts w:ascii="Tahoma" w:hAnsi="Tahoma"/>
        </w:rPr>
        <w:t>Where there are extenuating circumstances for an application being received after the last date for applications, and it is before the governors have established their list of pupils to be admitted, then it will be considered alongside all the others.</w:t>
      </w:r>
    </w:p>
    <w:p w14:paraId="7B1FC9F5" w14:textId="77777777" w:rsidR="008E1841" w:rsidRDefault="008E1841">
      <w:pPr>
        <w:pStyle w:val="BlockText"/>
        <w:ind w:left="0" w:right="-1"/>
        <w:jc w:val="both"/>
        <w:rPr>
          <w:rFonts w:ascii="Tahoma" w:hAnsi="Tahoma"/>
        </w:rPr>
      </w:pPr>
    </w:p>
    <w:p w14:paraId="0D93A728" w14:textId="77777777" w:rsidR="008E1841" w:rsidRDefault="008E1841">
      <w:pPr>
        <w:pStyle w:val="BlockText"/>
        <w:ind w:left="0" w:right="-1"/>
        <w:jc w:val="both"/>
        <w:rPr>
          <w:rFonts w:ascii="Tahoma" w:hAnsi="Tahoma"/>
        </w:rPr>
      </w:pPr>
      <w:r>
        <w:rPr>
          <w:rFonts w:ascii="Tahoma" w:hAnsi="Tahoma"/>
        </w:rPr>
        <w:t>Otherwise, applications which are received after the last date will be considered after all the others, and placed on the waiting list in order according to the criteria.</w:t>
      </w:r>
    </w:p>
    <w:p w14:paraId="7480536A" w14:textId="77777777" w:rsidR="008E1841" w:rsidRDefault="008E1841">
      <w:pPr>
        <w:pStyle w:val="BlockText"/>
        <w:ind w:left="0" w:right="-1"/>
        <w:jc w:val="both"/>
        <w:rPr>
          <w:rFonts w:ascii="Tahoma" w:hAnsi="Tahoma"/>
        </w:rPr>
      </w:pPr>
    </w:p>
    <w:p w14:paraId="7A0CF7F3" w14:textId="77777777" w:rsidR="008E1841" w:rsidRDefault="008E1841">
      <w:pPr>
        <w:pStyle w:val="BlockText"/>
        <w:ind w:left="0" w:right="-1"/>
        <w:jc w:val="both"/>
        <w:rPr>
          <w:rFonts w:ascii="Tahoma" w:hAnsi="Tahoma"/>
        </w:rPr>
      </w:pPr>
    </w:p>
    <w:p w14:paraId="05AB5A88" w14:textId="77777777" w:rsidR="00D73EC6" w:rsidRDefault="00D73EC6" w:rsidP="00D73EC6">
      <w:pPr>
        <w:pStyle w:val="BlockText"/>
        <w:spacing w:after="100"/>
        <w:ind w:left="0" w:right="0"/>
        <w:jc w:val="both"/>
        <w:rPr>
          <w:rFonts w:ascii="Tahoma" w:hAnsi="Tahoma"/>
          <w:b/>
        </w:rPr>
      </w:pPr>
      <w:r>
        <w:rPr>
          <w:rFonts w:ascii="Tahoma" w:hAnsi="Tahoma"/>
          <w:b/>
        </w:rPr>
        <w:t xml:space="preserve">Waiting list </w:t>
      </w:r>
    </w:p>
    <w:p w14:paraId="19BCCB9B" w14:textId="7A937194" w:rsidR="00D73EC6" w:rsidRDefault="00D73EC6" w:rsidP="00D73EC6">
      <w:pPr>
        <w:pStyle w:val="BlockText"/>
        <w:ind w:left="0" w:right="-1"/>
        <w:jc w:val="both"/>
        <w:rPr>
          <w:rFonts w:ascii="Tahoma" w:hAnsi="Tahoma"/>
        </w:rPr>
      </w:pPr>
      <w:r>
        <w:rPr>
          <w:rFonts w:ascii="Tahoma" w:hAnsi="Tahoma"/>
        </w:rPr>
        <w:t>Where we have more applications than places, the admissions criteria will be used. Children who are not admitted will have their name placed on a waiting list</w:t>
      </w:r>
      <w:r w:rsidR="006600B2">
        <w:rPr>
          <w:rFonts w:ascii="Tahoma" w:hAnsi="Tahoma"/>
        </w:rPr>
        <w:t xml:space="preserve"> by the scho</w:t>
      </w:r>
      <w:r w:rsidR="00F94FFD">
        <w:rPr>
          <w:rFonts w:ascii="Tahoma" w:hAnsi="Tahoma"/>
        </w:rPr>
        <w:t>ol</w:t>
      </w:r>
      <w:r>
        <w:rPr>
          <w:rFonts w:ascii="Tahoma" w:hAnsi="Tahoma"/>
        </w:rPr>
        <w:t>.  The names on this waiting list will be in the order resulting from the application of the admissions criteria.  Since the date of application cannot be a criterion for the order of names on the waiting list, late applicants for the school will be slotted into the order according to the extent to which they meet the criteria</w:t>
      </w:r>
      <w:r w:rsidRPr="005A043F">
        <w:rPr>
          <w:rFonts w:ascii="Tahoma" w:hAnsi="Tahoma"/>
        </w:rPr>
        <w:t xml:space="preserve">.  </w:t>
      </w:r>
      <w:proofErr w:type="gramStart"/>
      <w:r w:rsidRPr="005A043F">
        <w:rPr>
          <w:rFonts w:ascii="Tahoma" w:hAnsi="Tahoma"/>
        </w:rPr>
        <w:t>Thus</w:t>
      </w:r>
      <w:proofErr w:type="gramEnd"/>
      <w:r w:rsidRPr="005A043F">
        <w:rPr>
          <w:rFonts w:ascii="Tahoma" w:hAnsi="Tahoma"/>
        </w:rPr>
        <w:t xml:space="preserve"> it is possible </w:t>
      </w:r>
      <w:r>
        <w:rPr>
          <w:rFonts w:ascii="Tahoma" w:hAnsi="Tahoma"/>
        </w:rPr>
        <w:t>for</w:t>
      </w:r>
      <w:r w:rsidRPr="005A043F">
        <w:rPr>
          <w:rFonts w:ascii="Tahoma" w:hAnsi="Tahoma"/>
        </w:rPr>
        <w:t xml:space="preserve"> a child who moves into the area later to have a higher priority than one who has been on the waiting list for some time.  If</w:t>
      </w:r>
      <w:r>
        <w:rPr>
          <w:rFonts w:ascii="Tahoma" w:hAnsi="Tahoma"/>
        </w:rPr>
        <w:t xml:space="preserve"> a place becomes available within the admission number, the child whose name is at the top of the list will be offered a place.  This is not dependent on whether an appeal has been submitted.</w:t>
      </w:r>
      <w:r w:rsidRPr="00BB2E83">
        <w:rPr>
          <w:rFonts w:ascii="Tahoma" w:hAnsi="Tahoma"/>
        </w:rPr>
        <w:t xml:space="preserve"> </w:t>
      </w:r>
      <w:r w:rsidRPr="00FB2212">
        <w:rPr>
          <w:rFonts w:ascii="Tahoma" w:hAnsi="Tahoma"/>
        </w:rPr>
        <w:t>Looked after children or previously looked after children allocated a place at the school in accordance with a Fair Access Protocol will take precedence over those on a waiting list</w:t>
      </w:r>
      <w:r w:rsidRPr="006132EF">
        <w:rPr>
          <w:rFonts w:ascii="Tahoma" w:hAnsi="Tahoma"/>
          <w:color w:val="FF0000"/>
        </w:rPr>
        <w:t>.</w:t>
      </w:r>
    </w:p>
    <w:p w14:paraId="7ADBB59F" w14:textId="77777777" w:rsidR="00D73EC6" w:rsidRDefault="00D73EC6" w:rsidP="00D73EC6">
      <w:pPr>
        <w:pStyle w:val="BlockText"/>
        <w:ind w:left="0" w:right="-1"/>
        <w:jc w:val="both"/>
        <w:rPr>
          <w:rFonts w:ascii="Tahoma" w:hAnsi="Tahoma"/>
        </w:rPr>
      </w:pPr>
    </w:p>
    <w:p w14:paraId="59D39D6E" w14:textId="0D08285A" w:rsidR="00D73EC6" w:rsidRDefault="00D73EC6" w:rsidP="00D73EC6">
      <w:pPr>
        <w:ind w:right="-1"/>
        <w:jc w:val="both"/>
        <w:rPr>
          <w:rFonts w:ascii="Tahoma" w:hAnsi="Tahoma"/>
        </w:rPr>
      </w:pPr>
      <w:r>
        <w:rPr>
          <w:rFonts w:ascii="Tahoma" w:hAnsi="Tahoma"/>
        </w:rPr>
        <w:t>This waiting list will operate until 31</w:t>
      </w:r>
      <w:r w:rsidRPr="004656A3">
        <w:rPr>
          <w:rFonts w:ascii="Tahoma" w:hAnsi="Tahoma"/>
          <w:vertAlign w:val="superscript"/>
        </w:rPr>
        <w:t>st</w:t>
      </w:r>
      <w:r>
        <w:rPr>
          <w:rFonts w:ascii="Tahoma" w:hAnsi="Tahoma"/>
        </w:rPr>
        <w:t xml:space="preserve"> December 202</w:t>
      </w:r>
      <w:r w:rsidR="007801C9">
        <w:rPr>
          <w:rFonts w:ascii="Tahoma" w:hAnsi="Tahoma"/>
        </w:rPr>
        <w:t>5</w:t>
      </w:r>
      <w:r>
        <w:rPr>
          <w:rFonts w:ascii="Tahoma" w:hAnsi="Tahoma"/>
        </w:rPr>
        <w:t>.</w:t>
      </w:r>
    </w:p>
    <w:p w14:paraId="264B6ACA" w14:textId="77777777" w:rsidR="00D73EC6" w:rsidRDefault="00D73EC6" w:rsidP="00D73EC6">
      <w:pPr>
        <w:ind w:right="-1"/>
        <w:jc w:val="both"/>
        <w:rPr>
          <w:rFonts w:ascii="Tahoma" w:hAnsi="Tahoma"/>
        </w:rPr>
      </w:pPr>
    </w:p>
    <w:p w14:paraId="364C9B74" w14:textId="0DE3EEAF" w:rsidR="00D73EC6" w:rsidRPr="00ED1F33" w:rsidRDefault="00D73EC6" w:rsidP="00D73EC6">
      <w:pPr>
        <w:ind w:right="-1"/>
        <w:jc w:val="both"/>
        <w:rPr>
          <w:rFonts w:ascii="Tahoma" w:hAnsi="Tahoma"/>
          <w:color w:val="FF0000"/>
        </w:rPr>
      </w:pPr>
      <w:r>
        <w:rPr>
          <w:rFonts w:ascii="Tahoma" w:hAnsi="Tahoma"/>
        </w:rPr>
        <w:t xml:space="preserve">The schools in-year admissions will be </w:t>
      </w:r>
      <w:r w:rsidRPr="008B143F">
        <w:rPr>
          <w:rFonts w:ascii="Tahoma" w:hAnsi="Tahoma"/>
        </w:rPr>
        <w:t>administered by the Governing Board of the School.</w:t>
      </w:r>
    </w:p>
    <w:p w14:paraId="33F48357" w14:textId="77777777" w:rsidR="00D73EC6" w:rsidRDefault="00D73EC6" w:rsidP="00D73EC6">
      <w:pPr>
        <w:ind w:right="-1"/>
        <w:jc w:val="both"/>
        <w:rPr>
          <w:rFonts w:ascii="Tahoma" w:hAnsi="Tahoma"/>
        </w:rPr>
      </w:pPr>
    </w:p>
    <w:p w14:paraId="65AC4AEB" w14:textId="28D2F914" w:rsidR="00D73EC6" w:rsidRPr="00BB2E83" w:rsidRDefault="00D73EC6" w:rsidP="00D73EC6">
      <w:pPr>
        <w:ind w:right="-1"/>
        <w:jc w:val="both"/>
        <w:rPr>
          <w:rFonts w:ascii="Tahoma" w:hAnsi="Tahoma"/>
          <w:color w:val="FF0000"/>
        </w:rPr>
      </w:pPr>
    </w:p>
    <w:p w14:paraId="1DC2FB01" w14:textId="77777777" w:rsidR="00D73EC6" w:rsidRDefault="00D73EC6" w:rsidP="00D73EC6">
      <w:pPr>
        <w:ind w:right="-1"/>
        <w:jc w:val="both"/>
        <w:rPr>
          <w:rFonts w:ascii="Tahoma" w:hAnsi="Tahoma"/>
        </w:rPr>
      </w:pPr>
    </w:p>
    <w:p w14:paraId="5C2422D6" w14:textId="77777777" w:rsidR="00D73EC6" w:rsidRDefault="00D73EC6" w:rsidP="00D73EC6">
      <w:pPr>
        <w:pStyle w:val="BlockText"/>
        <w:spacing w:after="100"/>
        <w:ind w:left="0" w:right="0"/>
        <w:jc w:val="both"/>
        <w:rPr>
          <w:rFonts w:ascii="Tahoma" w:hAnsi="Tahoma"/>
          <w:b/>
        </w:rPr>
      </w:pPr>
      <w:r>
        <w:rPr>
          <w:rFonts w:ascii="Tahoma" w:hAnsi="Tahoma"/>
          <w:b/>
        </w:rPr>
        <w:t>Address of pupil</w:t>
      </w:r>
      <w:r>
        <w:rPr>
          <w:rFonts w:ascii="Tahoma" w:hAnsi="Tahoma"/>
        </w:rPr>
        <w:t xml:space="preserve">           </w:t>
      </w:r>
    </w:p>
    <w:p w14:paraId="715964E6" w14:textId="77777777" w:rsidR="00D73EC6" w:rsidRDefault="00D73EC6" w:rsidP="00D73EC6">
      <w:pPr>
        <w:pStyle w:val="BlockText"/>
        <w:ind w:left="0" w:right="-1"/>
        <w:jc w:val="both"/>
        <w:rPr>
          <w:rFonts w:ascii="Tahoma" w:hAnsi="Tahoma"/>
        </w:rPr>
      </w:pPr>
      <w:r>
        <w:rPr>
          <w:rFonts w:ascii="Tahoma" w:hAnsi="Tahoma"/>
        </w:rPr>
        <w:t>The address used on the school’s admission form must be the current one at the time of application, i.e. the family’s main residence.  If the address changes subsequently, the parents should notify the school.  Where the parents live at different addresses, and there is shared parenting, the address used will normally be the one where the child wakes up for the majority of Monday to Friday mornings.  If there is any doubt about this, then the address of the Child Benefit recipient will be used. Parents may be asked to show evidence of the claim that is being made for the address, e.g. identity cards of various sorts showing the child’s address as the one claimed.  Where there is dispute about the correct address to use, the Governing Board reserve the right to make enquiries of any relevant third parties, e.g. the child’s GP, Council Tax Office, Electoral Registration Officer, utilities provider.  For children of UK Service personnel and other Crown Servants returning to the area proof of the posting is all that is required.</w:t>
      </w:r>
    </w:p>
    <w:p w14:paraId="6B7C94C3" w14:textId="77777777" w:rsidR="008E1841" w:rsidRDefault="008E1841">
      <w:pPr>
        <w:pStyle w:val="BlockText"/>
        <w:ind w:left="0" w:right="-1"/>
        <w:jc w:val="both"/>
        <w:rPr>
          <w:rFonts w:ascii="Tahoma" w:hAnsi="Tahoma"/>
        </w:rPr>
      </w:pPr>
    </w:p>
    <w:p w14:paraId="2563F63A" w14:textId="77777777" w:rsidR="008E1841" w:rsidRDefault="008E1841">
      <w:pPr>
        <w:pStyle w:val="BlockText"/>
        <w:ind w:left="0" w:right="-1"/>
        <w:jc w:val="both"/>
        <w:rPr>
          <w:rFonts w:ascii="Tahoma" w:hAnsi="Tahoma"/>
        </w:rPr>
      </w:pPr>
    </w:p>
    <w:p w14:paraId="72182D4C" w14:textId="77777777" w:rsidR="006368A0" w:rsidRPr="000421AE" w:rsidRDefault="006368A0" w:rsidP="006368A0">
      <w:pPr>
        <w:pStyle w:val="NormalWeb"/>
        <w:shd w:val="clear" w:color="auto" w:fill="FFFFFF"/>
        <w:spacing w:before="0" w:beforeAutospacing="0" w:after="0" w:afterAutospacing="0"/>
        <w:rPr>
          <w:rFonts w:ascii="Tahoma" w:hAnsi="Tahoma" w:cs="Tahoma"/>
          <w:b/>
          <w:color w:val="242424"/>
          <w:sz w:val="20"/>
          <w:szCs w:val="20"/>
        </w:rPr>
      </w:pPr>
      <w:r w:rsidRPr="000421AE">
        <w:rPr>
          <w:rFonts w:ascii="Tahoma" w:hAnsi="Tahoma" w:cs="Tahoma"/>
          <w:b/>
          <w:color w:val="212121"/>
          <w:sz w:val="20"/>
          <w:szCs w:val="20"/>
          <w:bdr w:val="none" w:sz="0" w:space="0" w:color="auto" w:frame="1"/>
        </w:rPr>
        <w:t>In-year admissions</w:t>
      </w:r>
    </w:p>
    <w:p w14:paraId="248EB193"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p>
    <w:p w14:paraId="113F1CB6"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t>In-year admission is the process of applying for a school place during the school year. Any applications for the intake made after the start of the autumn term will be treated as an in-year application.</w:t>
      </w:r>
    </w:p>
    <w:p w14:paraId="3D3D3075"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t>The in-year admission process is managed by the school. Parents are required to complete the in-year application form, which is available from the school website.</w:t>
      </w:r>
    </w:p>
    <w:p w14:paraId="6F78D723"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t>Where a place cannot be secured, parents will be offered a legal right of appeal to an independent appeal panel.</w:t>
      </w:r>
    </w:p>
    <w:p w14:paraId="09E2435E" w14:textId="77777777" w:rsidR="006368A0" w:rsidRPr="000421AE" w:rsidRDefault="006368A0" w:rsidP="006368A0">
      <w:pPr>
        <w:pStyle w:val="NormalWeb"/>
        <w:shd w:val="clear" w:color="auto" w:fill="FFFFFF"/>
        <w:spacing w:before="0" w:beforeAutospacing="0" w:after="0" w:afterAutospacing="0"/>
        <w:rPr>
          <w:rFonts w:ascii="Tahoma" w:hAnsi="Tahoma" w:cs="Tahoma"/>
          <w:color w:val="242424"/>
          <w:sz w:val="20"/>
          <w:szCs w:val="20"/>
        </w:rPr>
      </w:pPr>
      <w:r w:rsidRPr="000421AE">
        <w:rPr>
          <w:rFonts w:ascii="Tahoma" w:hAnsi="Tahoma" w:cs="Tahoma"/>
          <w:color w:val="212121"/>
          <w:sz w:val="20"/>
          <w:szCs w:val="20"/>
          <w:bdr w:val="none" w:sz="0" w:space="0" w:color="auto" w:frame="1"/>
        </w:rPr>
        <w:lastRenderedPageBreak/>
        <w:t>Lancashire County Council administers the appeals process on behalf of the school. Parents can complete the school’s </w:t>
      </w:r>
      <w:hyperlink r:id="rId13" w:tgtFrame="_blank" w:tooltip="https://www.lancashire.gov.uk/children-education-families/schools/appeal-against-an-admission-decision/" w:history="1">
        <w:r w:rsidRPr="000421AE">
          <w:rPr>
            <w:rStyle w:val="Hyperlink"/>
            <w:rFonts w:ascii="Tahoma" w:hAnsi="Tahoma" w:cs="Tahoma"/>
            <w:color w:val="DCA10D"/>
            <w:sz w:val="20"/>
            <w:szCs w:val="20"/>
            <w:bdr w:val="none" w:sz="0" w:space="0" w:color="auto" w:frame="1"/>
          </w:rPr>
          <w:t>appeal form</w:t>
        </w:r>
      </w:hyperlink>
      <w:r w:rsidRPr="000421AE">
        <w:rPr>
          <w:rFonts w:ascii="Tahoma" w:hAnsi="Tahoma" w:cs="Tahoma"/>
          <w:color w:val="212121"/>
          <w:sz w:val="20"/>
          <w:szCs w:val="20"/>
          <w:bdr w:val="none" w:sz="0" w:space="0" w:color="auto" w:frame="1"/>
        </w:rPr>
        <w:t> on Lancashire County Council’s website.</w:t>
      </w:r>
    </w:p>
    <w:p w14:paraId="0A866045" w14:textId="77777777" w:rsidR="008E1841" w:rsidRPr="000421AE" w:rsidRDefault="008E1841">
      <w:pPr>
        <w:pStyle w:val="BlockText"/>
        <w:ind w:left="0" w:right="-1"/>
        <w:jc w:val="both"/>
        <w:rPr>
          <w:rFonts w:ascii="Tahoma" w:hAnsi="Tahoma" w:cs="Tahoma"/>
        </w:rPr>
      </w:pPr>
    </w:p>
    <w:p w14:paraId="12C0B299" w14:textId="6D15ED5A" w:rsidR="00792350" w:rsidRPr="000421AE" w:rsidRDefault="00792350" w:rsidP="00792350">
      <w:pPr>
        <w:pStyle w:val="Heading4"/>
        <w:spacing w:after="100"/>
        <w:jc w:val="left"/>
        <w:rPr>
          <w:rFonts w:cs="Tahoma"/>
          <w:sz w:val="20"/>
        </w:rPr>
      </w:pPr>
      <w:r w:rsidRPr="000421AE">
        <w:rPr>
          <w:rFonts w:cs="Tahoma"/>
          <w:sz w:val="20"/>
        </w:rPr>
        <w:t>Appeals for routine admissions</w:t>
      </w:r>
    </w:p>
    <w:p w14:paraId="132B767F" w14:textId="77777777" w:rsidR="00823E4D" w:rsidRPr="000421AE" w:rsidRDefault="00823E4D" w:rsidP="00823E4D">
      <w:pPr>
        <w:rPr>
          <w:rFonts w:ascii="Tahoma" w:hAnsi="Tahoma" w:cs="Tahoma"/>
          <w:b/>
          <w:lang w:val="en-US" w:eastAsia="en-US"/>
        </w:rPr>
      </w:pPr>
      <w:r w:rsidRPr="000421AE">
        <w:rPr>
          <w:rFonts w:ascii="Tahoma" w:hAnsi="Tahoma" w:cs="Tahoma"/>
          <w:b/>
          <w:lang w:val="en-US" w:eastAsia="en-US"/>
        </w:rPr>
        <w:t>Appeals</w:t>
      </w:r>
    </w:p>
    <w:p w14:paraId="15D2920F" w14:textId="617400CF" w:rsidR="00792350" w:rsidRPr="000421AE" w:rsidRDefault="00823E4D" w:rsidP="00792350">
      <w:pPr>
        <w:rPr>
          <w:rFonts w:ascii="Tahoma" w:hAnsi="Tahoma" w:cs="Tahoma"/>
          <w:lang w:val="en-US" w:eastAsia="en-US"/>
        </w:rPr>
      </w:pPr>
      <w:r w:rsidRPr="7E4292AD">
        <w:rPr>
          <w:rFonts w:ascii="Tahoma" w:hAnsi="Tahoma" w:cs="Tahoma"/>
          <w:lang w:val="en-US" w:eastAsia="en-US"/>
        </w:rPr>
        <w:t xml:space="preserve">Where the governors are unable to offer a place because the school is </w:t>
      </w:r>
      <w:proofErr w:type="spellStart"/>
      <w:r w:rsidRPr="7E4292AD">
        <w:rPr>
          <w:rFonts w:ascii="Tahoma" w:hAnsi="Tahoma" w:cs="Tahoma"/>
          <w:lang w:val="en-US" w:eastAsia="en-US"/>
        </w:rPr>
        <w:t>over subscribed</w:t>
      </w:r>
      <w:proofErr w:type="spellEnd"/>
      <w:r w:rsidRPr="7E4292AD">
        <w:rPr>
          <w:rFonts w:ascii="Tahoma" w:hAnsi="Tahoma" w:cs="Tahoma"/>
          <w:lang w:val="en-US" w:eastAsia="en-US"/>
        </w:rPr>
        <w:t xml:space="preserve">, parents have the right to appeal to an independent admission appeal panel, set up under the School Standards and Framework Act, 1998, as amended by the Education Act, 2002. </w:t>
      </w:r>
      <w:r w:rsidR="00E865F4" w:rsidRPr="7E4292AD">
        <w:rPr>
          <w:rFonts w:ascii="Tahoma" w:hAnsi="Tahoma" w:cs="Tahoma"/>
          <w:b/>
          <w:bCs/>
          <w:lang w:val="en-US" w:eastAsia="en-US"/>
        </w:rPr>
        <w:t xml:space="preserve">Parents should notify the </w:t>
      </w:r>
      <w:r w:rsidR="00FE57C0" w:rsidRPr="7E4292AD">
        <w:rPr>
          <w:rFonts w:ascii="Tahoma" w:hAnsi="Tahoma" w:cs="Tahoma"/>
          <w:b/>
          <w:bCs/>
          <w:lang w:val="en-US" w:eastAsia="en-US"/>
        </w:rPr>
        <w:t>clerk to the govern</w:t>
      </w:r>
      <w:r w:rsidR="000D34CE" w:rsidRPr="7E4292AD">
        <w:rPr>
          <w:rFonts w:ascii="Tahoma" w:hAnsi="Tahoma" w:cs="Tahoma"/>
          <w:b/>
          <w:bCs/>
          <w:lang w:val="en-US" w:eastAsia="en-US"/>
        </w:rPr>
        <w:t xml:space="preserve">ors at the </w:t>
      </w:r>
      <w:r w:rsidR="00E865F4" w:rsidRPr="7E4292AD">
        <w:rPr>
          <w:rFonts w:ascii="Tahoma" w:hAnsi="Tahoma" w:cs="Tahoma"/>
          <w:b/>
          <w:bCs/>
          <w:lang w:val="en-US" w:eastAsia="en-US"/>
        </w:rPr>
        <w:t xml:space="preserve">school by </w:t>
      </w:r>
      <w:r w:rsidR="00626315" w:rsidRPr="7E4292AD">
        <w:rPr>
          <w:rFonts w:ascii="Tahoma" w:hAnsi="Tahoma" w:cs="Tahoma"/>
          <w:b/>
          <w:bCs/>
          <w:lang w:val="en-US" w:eastAsia="en-US"/>
        </w:rPr>
        <w:t>16</w:t>
      </w:r>
      <w:r w:rsidR="00626315" w:rsidRPr="7E4292AD">
        <w:rPr>
          <w:rFonts w:ascii="Tahoma" w:hAnsi="Tahoma" w:cs="Tahoma"/>
          <w:b/>
          <w:bCs/>
          <w:vertAlign w:val="superscript"/>
          <w:lang w:val="en-US" w:eastAsia="en-US"/>
        </w:rPr>
        <w:t>th</w:t>
      </w:r>
      <w:r w:rsidR="00626315" w:rsidRPr="7E4292AD">
        <w:rPr>
          <w:rFonts w:ascii="Tahoma" w:hAnsi="Tahoma" w:cs="Tahoma"/>
          <w:b/>
          <w:bCs/>
          <w:lang w:val="en-US" w:eastAsia="en-US"/>
        </w:rPr>
        <w:t xml:space="preserve"> May 202</w:t>
      </w:r>
      <w:r w:rsidR="7B73B88C" w:rsidRPr="7E4292AD">
        <w:rPr>
          <w:rFonts w:ascii="Tahoma" w:hAnsi="Tahoma" w:cs="Tahoma"/>
          <w:b/>
          <w:bCs/>
          <w:lang w:val="en-US" w:eastAsia="en-US"/>
        </w:rPr>
        <w:t>5</w:t>
      </w:r>
      <w:r w:rsidR="000D34CE" w:rsidRPr="7E4292AD">
        <w:rPr>
          <w:rFonts w:ascii="Tahoma" w:hAnsi="Tahoma" w:cs="Tahoma"/>
          <w:b/>
          <w:bCs/>
          <w:lang w:val="en-US" w:eastAsia="en-US"/>
        </w:rPr>
        <w:t>.</w:t>
      </w:r>
      <w:r w:rsidR="000D34CE" w:rsidRPr="7E4292AD">
        <w:rPr>
          <w:rFonts w:ascii="Tahoma" w:hAnsi="Tahoma" w:cs="Tahoma"/>
          <w:lang w:val="en-US" w:eastAsia="en-US"/>
        </w:rPr>
        <w:t xml:space="preserve"> </w:t>
      </w:r>
      <w:r w:rsidRPr="7E4292AD">
        <w:rPr>
          <w:rFonts w:ascii="Tahoma" w:hAnsi="Tahoma" w:cs="Tahoma"/>
          <w:lang w:val="en-US" w:eastAsia="en-US"/>
        </w:rPr>
        <w:t>Parents will have the opportunity to submit their case to the panel in writing and also to attend in order to present their case.  You will normally receive 14 days’ notice of the place and time of the hearing.</w:t>
      </w:r>
    </w:p>
    <w:p w14:paraId="4A3A0278" w14:textId="77777777" w:rsidR="00792350" w:rsidRPr="000421AE" w:rsidRDefault="00792350" w:rsidP="00792350">
      <w:pPr>
        <w:pStyle w:val="BodyText"/>
        <w:rPr>
          <w:rFonts w:cs="Tahoma"/>
        </w:rPr>
      </w:pPr>
    </w:p>
    <w:p w14:paraId="2E7D9833" w14:textId="77777777" w:rsidR="00792350" w:rsidRPr="000421AE" w:rsidRDefault="00792350" w:rsidP="00792350">
      <w:pPr>
        <w:pStyle w:val="BodyText"/>
        <w:rPr>
          <w:rFonts w:cs="Tahoma"/>
        </w:rPr>
      </w:pPr>
      <w:r w:rsidRPr="000421AE">
        <w:rPr>
          <w:rFonts w:cs="Tahoma"/>
        </w:rPr>
        <w:t>Appeals which are received after the deadline will be slotted into the schedule where this is possible.  There is no guarantee that this will happen and late appeals may be heard after the stipulated date at a second round of hearings.  The schedule is subject to change depending upon the availability of appeal panel members, clerks, venues and the number of appeals for each school (which will vary year on year).</w:t>
      </w:r>
    </w:p>
    <w:p w14:paraId="2344B7DE" w14:textId="77777777" w:rsidR="00792350" w:rsidRPr="000421AE" w:rsidRDefault="00792350" w:rsidP="00792350">
      <w:pPr>
        <w:ind w:right="-1"/>
        <w:jc w:val="both"/>
        <w:rPr>
          <w:rFonts w:ascii="Tahoma" w:hAnsi="Tahoma" w:cs="Tahoma"/>
        </w:rPr>
      </w:pPr>
    </w:p>
    <w:p w14:paraId="1E4E833C" w14:textId="18D9E491" w:rsidR="00792350" w:rsidRPr="000421AE" w:rsidRDefault="00792350" w:rsidP="00792350">
      <w:pPr>
        <w:pStyle w:val="BodyText"/>
        <w:rPr>
          <w:rFonts w:cs="Tahoma"/>
        </w:rPr>
      </w:pPr>
      <w:r w:rsidRPr="000421AE">
        <w:rPr>
          <w:rFonts w:cs="Tahoma"/>
        </w:rPr>
        <w:t xml:space="preserve">Please note that this right of appeal against the Governing Board’s decision does not prevent you from making an </w:t>
      </w:r>
      <w:r w:rsidR="00F80AE7" w:rsidRPr="000421AE">
        <w:rPr>
          <w:rFonts w:cs="Tahoma"/>
        </w:rPr>
        <w:t xml:space="preserve">application or </w:t>
      </w:r>
      <w:r w:rsidRPr="000421AE">
        <w:rPr>
          <w:rFonts w:cs="Tahoma"/>
        </w:rPr>
        <w:t>appeal in respect of any other school.</w:t>
      </w:r>
    </w:p>
    <w:p w14:paraId="3C90130F" w14:textId="77777777" w:rsidR="008E1841" w:rsidRDefault="008E1841">
      <w:pPr>
        <w:pStyle w:val="BodyText"/>
      </w:pPr>
    </w:p>
    <w:p w14:paraId="7E380980" w14:textId="77777777" w:rsidR="00263F1E" w:rsidRDefault="00263F1E">
      <w:pPr>
        <w:pStyle w:val="BodyText"/>
      </w:pPr>
    </w:p>
    <w:p w14:paraId="46D178A6" w14:textId="77777777" w:rsidR="008E1841" w:rsidRDefault="008E1841" w:rsidP="00221CFA">
      <w:pPr>
        <w:ind w:right="-1"/>
        <w:jc w:val="both"/>
        <w:rPr>
          <w:rFonts w:ascii="Tahoma" w:hAnsi="Tahoma" w:cs="Tahoma"/>
          <w:b/>
        </w:rPr>
      </w:pPr>
      <w:r w:rsidRPr="00221CFA">
        <w:rPr>
          <w:rFonts w:ascii="Tahoma" w:hAnsi="Tahoma" w:cs="Tahoma"/>
          <w:b/>
        </w:rPr>
        <w:t>Fraudulent applications</w:t>
      </w:r>
    </w:p>
    <w:p w14:paraId="6D0E4999" w14:textId="77777777" w:rsidR="005A043F" w:rsidRPr="00221CFA" w:rsidRDefault="005A043F" w:rsidP="00221CFA">
      <w:pPr>
        <w:ind w:right="-1"/>
        <w:jc w:val="both"/>
        <w:rPr>
          <w:rFonts w:ascii="Tahoma" w:hAnsi="Tahoma" w:cs="Tahoma"/>
          <w:b/>
        </w:rPr>
      </w:pPr>
    </w:p>
    <w:p w14:paraId="582A75DB" w14:textId="77777777" w:rsidR="008E1841" w:rsidRDefault="008E1841">
      <w:pPr>
        <w:pStyle w:val="BodyText2"/>
        <w:rPr>
          <w:b w:val="0"/>
        </w:rPr>
      </w:pPr>
      <w:r>
        <w:rPr>
          <w:b w:val="0"/>
        </w:rPr>
        <w:t xml:space="preserve">Where the governing body discovers that a child has been awarded a place as the result of an intentionally misleading application from a parent (for example a false claim to residence in the catchment area or of involvement in a place of worship) which effectively denies a place to a child </w:t>
      </w:r>
      <w:r w:rsidR="00035FA8">
        <w:rPr>
          <w:b w:val="0"/>
        </w:rPr>
        <w:t>with a stronger claim, then</w:t>
      </w:r>
      <w:r w:rsidR="00035FA8">
        <w:rPr>
          <w:b w:val="0"/>
          <w:lang w:val="en-GB"/>
        </w:rPr>
        <w:t xml:space="preserve"> the governing body is required to withdraw the offer of a place. The application will be considered afresh and</w:t>
      </w:r>
      <w:r w:rsidR="00035FA8">
        <w:rPr>
          <w:b w:val="0"/>
        </w:rPr>
        <w:t xml:space="preserve"> a</w:t>
      </w:r>
      <w:r>
        <w:rPr>
          <w:b w:val="0"/>
        </w:rPr>
        <w:t xml:space="preserve"> right of appeal offered if a place is refused.</w:t>
      </w:r>
    </w:p>
    <w:p w14:paraId="6FF83563" w14:textId="77777777" w:rsidR="008E1841" w:rsidRDefault="008E1841">
      <w:pPr>
        <w:pStyle w:val="BodyText2"/>
      </w:pPr>
    </w:p>
    <w:p w14:paraId="20250736" w14:textId="77777777" w:rsidR="008E1841" w:rsidRDefault="008E1841">
      <w:pPr>
        <w:pStyle w:val="BodyText2"/>
      </w:pPr>
    </w:p>
    <w:p w14:paraId="479259FD" w14:textId="0EADE85C" w:rsidR="008E1841" w:rsidRDefault="008E1841">
      <w:pPr>
        <w:pStyle w:val="Heading3"/>
        <w:spacing w:after="100"/>
      </w:pPr>
      <w:r>
        <w:t>Deferred admission</w:t>
      </w:r>
      <w:r w:rsidR="00F80AE7">
        <w:t xml:space="preserve"> and part-time provision</w:t>
      </w:r>
    </w:p>
    <w:p w14:paraId="549321AA" w14:textId="77777777" w:rsidR="008E1841" w:rsidRDefault="008E1841">
      <w:pPr>
        <w:ind w:right="-1"/>
        <w:jc w:val="both"/>
        <w:rPr>
          <w:rFonts w:ascii="Tahoma" w:hAnsi="Tahoma"/>
        </w:rPr>
      </w:pPr>
      <w:r>
        <w:rPr>
          <w:rFonts w:ascii="Tahoma" w:hAnsi="Tahoma"/>
        </w:rPr>
        <w:t>If your child is due to start school during the next academic year, it is important that you apply for a place for September.  If your child’s fifth birthday is between the months of September and December, then, if you wish it, admission may be deferred until January; if it is between January and April, then admission may be deferred until the start of the summer term though it is likely to be in your child’s interest to start no later than January.</w:t>
      </w:r>
      <w:r w:rsidR="00263F1E">
        <w:rPr>
          <w:rFonts w:ascii="Tahoma" w:hAnsi="Tahoma"/>
        </w:rPr>
        <w:t xml:space="preserve">  You may also request that your child attend school part time until he/she reaches his/her fifth birthday.</w:t>
      </w:r>
    </w:p>
    <w:p w14:paraId="2B7F6009" w14:textId="77777777" w:rsidR="00263F1E" w:rsidRDefault="00263F1E">
      <w:pPr>
        <w:ind w:right="-1"/>
        <w:jc w:val="both"/>
        <w:rPr>
          <w:rFonts w:ascii="Tahoma" w:hAnsi="Tahoma"/>
        </w:rPr>
      </w:pPr>
    </w:p>
    <w:p w14:paraId="5093F49D" w14:textId="77777777" w:rsidR="009003AB" w:rsidRDefault="009003AB">
      <w:pPr>
        <w:ind w:right="-1"/>
        <w:jc w:val="both"/>
        <w:rPr>
          <w:rFonts w:ascii="Tahoma" w:hAnsi="Tahoma"/>
          <w:b/>
        </w:rPr>
      </w:pPr>
    </w:p>
    <w:p w14:paraId="571BFF7A" w14:textId="77777777" w:rsidR="00685BDF" w:rsidRDefault="00685BDF">
      <w:pPr>
        <w:ind w:right="-1"/>
        <w:jc w:val="both"/>
        <w:rPr>
          <w:rFonts w:ascii="Tahoma" w:hAnsi="Tahoma"/>
          <w:b/>
        </w:rPr>
      </w:pPr>
      <w:r>
        <w:rPr>
          <w:rFonts w:ascii="Tahoma" w:hAnsi="Tahoma"/>
          <w:b/>
        </w:rPr>
        <w:t>Admission of children outside of t</w:t>
      </w:r>
      <w:r w:rsidR="00035FA8">
        <w:rPr>
          <w:rFonts w:ascii="Tahoma" w:hAnsi="Tahoma"/>
          <w:b/>
        </w:rPr>
        <w:t>heir normal age group</w:t>
      </w:r>
    </w:p>
    <w:p w14:paraId="6824E05B" w14:textId="77777777" w:rsidR="00035FA8" w:rsidRDefault="00035FA8">
      <w:pPr>
        <w:ind w:right="-1"/>
        <w:jc w:val="both"/>
        <w:rPr>
          <w:rFonts w:ascii="Tahoma" w:hAnsi="Tahoma"/>
          <w:b/>
        </w:rPr>
      </w:pPr>
    </w:p>
    <w:p w14:paraId="7F1E3372" w14:textId="78D60197" w:rsidR="00396868" w:rsidRDefault="00396868" w:rsidP="00396868">
      <w:pPr>
        <w:ind w:right="-1"/>
        <w:jc w:val="both"/>
        <w:rPr>
          <w:rFonts w:ascii="Tahoma" w:hAnsi="Tahoma"/>
        </w:rPr>
      </w:pPr>
      <w:r>
        <w:rPr>
          <w:rFonts w:ascii="Tahoma" w:hAnsi="Tahoma"/>
        </w:rPr>
        <w:t xml:space="preserve">Parent(s)/carer(s) may seek a place for their child outside of the normal age group, for example, if a child is gifted and talented or has experienced problems such as ill health. In addition, the parent/carer of a summer born child (i.e. a child born between </w:t>
      </w:r>
      <w:r w:rsidR="00C72C85">
        <w:rPr>
          <w:rFonts w:ascii="Tahoma" w:hAnsi="Tahoma"/>
        </w:rPr>
        <w:t>1</w:t>
      </w:r>
      <w:r>
        <w:rPr>
          <w:rFonts w:ascii="Tahoma" w:hAnsi="Tahoma"/>
        </w:rPr>
        <w:t xml:space="preserve"> April and 31 August) may choose not to send that child to school until the September following their fifth birthday and may request that they are admitted outside of their normal age group – to reception rather than year1.</w:t>
      </w:r>
    </w:p>
    <w:p w14:paraId="44A88D1B" w14:textId="77777777" w:rsidR="00396868" w:rsidRDefault="00396868" w:rsidP="00396868">
      <w:pPr>
        <w:ind w:right="-1"/>
        <w:jc w:val="both"/>
        <w:rPr>
          <w:rFonts w:ascii="Tahoma" w:hAnsi="Tahoma"/>
        </w:rPr>
      </w:pPr>
    </w:p>
    <w:p w14:paraId="113A25D8" w14:textId="77777777" w:rsidR="00396868" w:rsidRPr="00594212" w:rsidRDefault="00396868" w:rsidP="00396868">
      <w:pPr>
        <w:ind w:right="-1"/>
        <w:jc w:val="both"/>
        <w:rPr>
          <w:rFonts w:ascii="Tahoma" w:hAnsi="Tahoma"/>
          <w:u w:val="single"/>
        </w:rPr>
      </w:pPr>
      <w:r w:rsidRPr="00594212">
        <w:rPr>
          <w:rFonts w:ascii="Tahoma" w:hAnsi="Tahoma"/>
          <w:u w:val="single"/>
        </w:rPr>
        <w:t>In-year applications (i.e. children who are already of school age)</w:t>
      </w:r>
    </w:p>
    <w:p w14:paraId="7ECA8B8F" w14:textId="77777777" w:rsidR="00396868" w:rsidRDefault="00396868" w:rsidP="00396868">
      <w:pPr>
        <w:ind w:right="-1"/>
        <w:jc w:val="both"/>
        <w:rPr>
          <w:rFonts w:ascii="Tahoma" w:hAnsi="Tahoma"/>
        </w:rPr>
      </w:pPr>
      <w:r>
        <w:rPr>
          <w:rFonts w:ascii="Tahoma" w:hAnsi="Tahoma"/>
        </w:rPr>
        <w:t>Parent(s)/carer(s) must submit their written request for admission out of the normal age group to the Governing Body. If their request is agreed and a place is available in the requested year group, the child will be admitted.</w:t>
      </w:r>
    </w:p>
    <w:p w14:paraId="3B58E0B7" w14:textId="77777777" w:rsidR="00396868" w:rsidRDefault="00396868" w:rsidP="00396868">
      <w:pPr>
        <w:ind w:right="-1"/>
        <w:jc w:val="both"/>
        <w:rPr>
          <w:rFonts w:ascii="Tahoma" w:hAnsi="Tahoma"/>
        </w:rPr>
      </w:pPr>
    </w:p>
    <w:p w14:paraId="5BB19862" w14:textId="77777777" w:rsidR="00396868" w:rsidRPr="008151AF" w:rsidRDefault="00396868" w:rsidP="00396868">
      <w:pPr>
        <w:ind w:right="-1"/>
        <w:jc w:val="both"/>
        <w:rPr>
          <w:rFonts w:ascii="Tahoma" w:hAnsi="Tahoma"/>
          <w:u w:val="single"/>
        </w:rPr>
      </w:pPr>
      <w:r w:rsidRPr="008151AF">
        <w:rPr>
          <w:rFonts w:ascii="Tahoma" w:hAnsi="Tahoma"/>
          <w:u w:val="single"/>
        </w:rPr>
        <w:t>Children seeking admission to reception in the September after their fifth birthday</w:t>
      </w:r>
    </w:p>
    <w:p w14:paraId="472FC184" w14:textId="456F9E9A" w:rsidR="00396868" w:rsidRDefault="00396868" w:rsidP="00396868">
      <w:pPr>
        <w:ind w:right="-1"/>
        <w:jc w:val="both"/>
        <w:rPr>
          <w:rFonts w:ascii="Tahoma" w:hAnsi="Tahoma"/>
        </w:rPr>
      </w:pPr>
      <w:r>
        <w:rPr>
          <w:rFonts w:ascii="Tahoma" w:hAnsi="Tahoma"/>
        </w:rPr>
        <w:t xml:space="preserve">Parent(s)/carer(s) will need to submit a normal Common Application Form (CAF) to the Local </w:t>
      </w:r>
      <w:r w:rsidR="00C72C85">
        <w:rPr>
          <w:rFonts w:ascii="Tahoma" w:hAnsi="Tahoma"/>
        </w:rPr>
        <w:t>A</w:t>
      </w:r>
      <w:r>
        <w:rPr>
          <w:rFonts w:ascii="Tahoma" w:hAnsi="Tahoma"/>
        </w:rPr>
        <w:t>uthority (in writing or online) for admission into the normal age group at the same time as they submit a written request to the Governing Body for their child to be admitted out of the normal age group.</w:t>
      </w:r>
    </w:p>
    <w:p w14:paraId="0E1FBD99" w14:textId="77777777" w:rsidR="00396868" w:rsidRDefault="00396868" w:rsidP="00396868">
      <w:pPr>
        <w:ind w:right="-1"/>
        <w:jc w:val="both"/>
        <w:rPr>
          <w:rFonts w:ascii="Tahoma" w:hAnsi="Tahoma"/>
        </w:rPr>
      </w:pPr>
    </w:p>
    <w:p w14:paraId="72B9457C" w14:textId="77777777" w:rsidR="00396868" w:rsidRDefault="00396868" w:rsidP="00396868">
      <w:pPr>
        <w:ind w:right="-1"/>
        <w:jc w:val="both"/>
        <w:rPr>
          <w:rFonts w:ascii="Tahoma" w:hAnsi="Tahoma"/>
        </w:rPr>
      </w:pPr>
      <w:r w:rsidRPr="00A03E5F">
        <w:rPr>
          <w:rFonts w:ascii="Tahoma" w:hAnsi="Tahoma"/>
          <w:b/>
          <w:bCs/>
        </w:rPr>
        <w:lastRenderedPageBreak/>
        <w:t>Please note:</w:t>
      </w:r>
      <w:r>
        <w:rPr>
          <w:rFonts w:ascii="Tahoma" w:hAnsi="Tahoma"/>
          <w:b/>
          <w:bCs/>
        </w:rPr>
        <w:t xml:space="preserve"> </w:t>
      </w:r>
      <w:r>
        <w:rPr>
          <w:rFonts w:ascii="Tahoma" w:hAnsi="Tahoma"/>
        </w:rPr>
        <w:t>This Governing Body will not honour a decision made by another admission authority on admission out of the normal age group. Parent(s)/carer(s), therefore, should consider whether to request admission out of the normal year group at all their preference schools, rather than just their first preference school.</w:t>
      </w:r>
    </w:p>
    <w:p w14:paraId="48AB9B02" w14:textId="77777777" w:rsidR="00396868" w:rsidRDefault="00396868" w:rsidP="00396868">
      <w:pPr>
        <w:ind w:right="-1"/>
        <w:jc w:val="both"/>
        <w:rPr>
          <w:rFonts w:ascii="Tahoma" w:hAnsi="Tahoma"/>
        </w:rPr>
      </w:pPr>
    </w:p>
    <w:p w14:paraId="7A668A64" w14:textId="77777777" w:rsidR="00396868" w:rsidRDefault="00396868" w:rsidP="00396868">
      <w:pPr>
        <w:ind w:right="-1"/>
        <w:jc w:val="both"/>
        <w:rPr>
          <w:rFonts w:ascii="Tahoma" w:hAnsi="Tahoma"/>
        </w:rPr>
      </w:pPr>
      <w:r>
        <w:rPr>
          <w:rFonts w:ascii="Tahoma" w:hAnsi="Tahoma"/>
        </w:rPr>
        <w:t xml:space="preserve">The Governing Body will </w:t>
      </w:r>
      <w:proofErr w:type="gramStart"/>
      <w:r>
        <w:rPr>
          <w:rFonts w:ascii="Tahoma" w:hAnsi="Tahoma"/>
        </w:rPr>
        <w:t>make a decision</w:t>
      </w:r>
      <w:proofErr w:type="gramEnd"/>
      <w:r>
        <w:rPr>
          <w:rFonts w:ascii="Tahoma" w:hAnsi="Tahoma"/>
        </w:rPr>
        <w:t xml:space="preserve"> on the request before the Primary national offer date if at all possible.</w:t>
      </w:r>
    </w:p>
    <w:p w14:paraId="4AD82965" w14:textId="77777777" w:rsidR="00396868" w:rsidRDefault="00396868" w:rsidP="00396868">
      <w:pPr>
        <w:ind w:right="-1"/>
        <w:jc w:val="both"/>
        <w:rPr>
          <w:rFonts w:ascii="Tahoma" w:hAnsi="Tahoma"/>
        </w:rPr>
      </w:pPr>
    </w:p>
    <w:p w14:paraId="61B8E653" w14:textId="77777777" w:rsidR="00396868" w:rsidRDefault="00396868" w:rsidP="00396868">
      <w:pPr>
        <w:ind w:right="-1"/>
        <w:jc w:val="both"/>
        <w:rPr>
          <w:rFonts w:ascii="Tahoma" w:hAnsi="Tahoma"/>
        </w:rPr>
      </w:pPr>
      <w:r>
        <w:rPr>
          <w:rFonts w:ascii="Tahoma" w:hAnsi="Tahoma"/>
        </w:rPr>
        <w:t>If the request is agreed, the parent(s)/carer(s) must make a new application for the next main admission round the following year, and their current application for the normal age group should be withdrawn before a place is offered. The following year the new application will be considered on the base of the determined admission arrangements only, including the application of oversubscription criteria where applicable. The application will not be given lower priority on the basis that the child is being admitted out of their normal age group.</w:t>
      </w:r>
    </w:p>
    <w:p w14:paraId="0D68E7CE" w14:textId="77777777" w:rsidR="00396868" w:rsidRDefault="00396868" w:rsidP="00396868">
      <w:pPr>
        <w:ind w:right="-1"/>
        <w:jc w:val="both"/>
        <w:rPr>
          <w:rFonts w:ascii="Tahoma" w:hAnsi="Tahoma"/>
        </w:rPr>
      </w:pPr>
    </w:p>
    <w:p w14:paraId="0C9181A9" w14:textId="77777777" w:rsidR="00396868" w:rsidRPr="00A03E5F" w:rsidRDefault="00396868" w:rsidP="00396868">
      <w:pPr>
        <w:ind w:right="-1"/>
        <w:jc w:val="both"/>
        <w:rPr>
          <w:rFonts w:ascii="Tahoma" w:hAnsi="Tahoma"/>
        </w:rPr>
      </w:pPr>
      <w:r>
        <w:rPr>
          <w:rFonts w:ascii="Tahoma" w:hAnsi="Tahoma"/>
        </w:rPr>
        <w:t>If their request for admission outside their normal age group is refused, parent(s)/carer(s) must decide whether to accept the offer of a place for the normal age group that they receive from the Local Authority, or to refuse it and make an in-year application to the Governing Body for admission to year one for the September following their child’s fifth birthday.</w:t>
      </w:r>
    </w:p>
    <w:p w14:paraId="4527F03C" w14:textId="77777777" w:rsidR="00396868" w:rsidRDefault="00396868" w:rsidP="00396868">
      <w:pPr>
        <w:ind w:right="-1"/>
        <w:jc w:val="both"/>
        <w:rPr>
          <w:rFonts w:ascii="Tahoma" w:hAnsi="Tahoma"/>
        </w:rPr>
      </w:pPr>
    </w:p>
    <w:p w14:paraId="2837FE59" w14:textId="77777777" w:rsidR="00396868" w:rsidRDefault="00396868" w:rsidP="00396868">
      <w:pPr>
        <w:ind w:right="-1"/>
        <w:jc w:val="both"/>
        <w:rPr>
          <w:rStyle w:val="Hyperlink"/>
          <w:rFonts w:ascii="Tahoma" w:hAnsi="Tahoma"/>
        </w:rPr>
      </w:pPr>
      <w:r>
        <w:rPr>
          <w:rFonts w:ascii="Tahoma" w:hAnsi="Tahoma"/>
        </w:rPr>
        <w:t xml:space="preserve">More information is available at: </w:t>
      </w:r>
      <w:hyperlink r:id="rId14" w:history="1">
        <w:r w:rsidRPr="0038390E">
          <w:rPr>
            <w:rStyle w:val="Hyperlink"/>
            <w:rFonts w:ascii="Tahoma" w:hAnsi="Tahoma"/>
          </w:rPr>
          <w:t>https://www.gov.uk/government/publications/summer-born-children-school-admission</w:t>
        </w:r>
      </w:hyperlink>
    </w:p>
    <w:p w14:paraId="072559ED" w14:textId="77777777" w:rsidR="00396868" w:rsidRDefault="00396868" w:rsidP="00396868">
      <w:pPr>
        <w:ind w:right="-1"/>
        <w:jc w:val="both"/>
        <w:rPr>
          <w:rStyle w:val="Hyperlink"/>
          <w:rFonts w:ascii="Tahoma" w:hAnsi="Tahoma"/>
        </w:rPr>
      </w:pPr>
    </w:p>
    <w:p w14:paraId="3EF7986A" w14:textId="77777777" w:rsidR="00396868" w:rsidRDefault="00396868" w:rsidP="00396868">
      <w:pPr>
        <w:ind w:right="-1"/>
        <w:jc w:val="both"/>
        <w:rPr>
          <w:rStyle w:val="Hyperlink"/>
          <w:rFonts w:ascii="Tahoma" w:hAnsi="Tahoma"/>
          <w:color w:val="auto"/>
        </w:rPr>
      </w:pPr>
      <w:r>
        <w:rPr>
          <w:rStyle w:val="Hyperlink"/>
          <w:rFonts w:ascii="Tahoma" w:hAnsi="Tahoma"/>
          <w:color w:val="auto"/>
        </w:rPr>
        <w:t>Making the decision</w:t>
      </w:r>
    </w:p>
    <w:p w14:paraId="3B9EE0A4" w14:textId="77777777" w:rsidR="00396868" w:rsidRDefault="00396868" w:rsidP="00396868">
      <w:pPr>
        <w:ind w:right="-1"/>
        <w:jc w:val="both"/>
        <w:rPr>
          <w:rStyle w:val="Hyperlink"/>
          <w:rFonts w:ascii="Tahoma" w:hAnsi="Tahoma"/>
          <w:color w:val="auto"/>
          <w:u w:val="none"/>
        </w:rPr>
      </w:pPr>
      <w:r>
        <w:rPr>
          <w:rStyle w:val="Hyperlink"/>
          <w:rFonts w:ascii="Tahoma" w:hAnsi="Tahoma"/>
          <w:color w:val="auto"/>
          <w:u w:val="none"/>
        </w:rPr>
        <w:t>Parent(s)/carer(s) seeking admission of their child outside their normal age group must send their written request to the Governing Body. It is the responsibility of the parent(s)/carer(s) to provide the Governing Body with all relevant information relating to this request, including the parent(s)/carer(s) views; information about the child’s academic, social and emotional development; where relevant, their medical history and the views of the medical professional; whether the child may naturally have fallen into a lower age group if it were not for being born prematurely; and whether the child has previously been educated out of their normal age group.</w:t>
      </w:r>
    </w:p>
    <w:p w14:paraId="591CCE04" w14:textId="77777777" w:rsidR="00396868" w:rsidRDefault="00396868" w:rsidP="00396868">
      <w:pPr>
        <w:ind w:right="-1"/>
        <w:jc w:val="both"/>
        <w:rPr>
          <w:rStyle w:val="Hyperlink"/>
          <w:rFonts w:ascii="Tahoma" w:hAnsi="Tahoma"/>
          <w:color w:val="auto"/>
          <w:u w:val="none"/>
        </w:rPr>
      </w:pPr>
    </w:p>
    <w:p w14:paraId="41185282" w14:textId="77777777" w:rsidR="00396868" w:rsidRDefault="00396868" w:rsidP="00396868">
      <w:pPr>
        <w:ind w:right="-1"/>
        <w:jc w:val="both"/>
        <w:rPr>
          <w:rStyle w:val="Hyperlink"/>
          <w:rFonts w:ascii="Tahoma" w:hAnsi="Tahoma"/>
          <w:color w:val="auto"/>
          <w:u w:val="none"/>
        </w:rPr>
      </w:pPr>
      <w:r>
        <w:rPr>
          <w:rStyle w:val="Hyperlink"/>
          <w:rFonts w:ascii="Tahoma" w:hAnsi="Tahoma"/>
          <w:color w:val="auto"/>
          <w:u w:val="none"/>
        </w:rPr>
        <w:t xml:space="preserve">The Governing Body is required to </w:t>
      </w:r>
      <w:proofErr w:type="gramStart"/>
      <w:r>
        <w:rPr>
          <w:rStyle w:val="Hyperlink"/>
          <w:rFonts w:ascii="Tahoma" w:hAnsi="Tahoma"/>
          <w:color w:val="auto"/>
          <w:u w:val="none"/>
        </w:rPr>
        <w:t>take into account</w:t>
      </w:r>
      <w:proofErr w:type="gramEnd"/>
      <w:r>
        <w:rPr>
          <w:rStyle w:val="Hyperlink"/>
          <w:rFonts w:ascii="Tahoma" w:hAnsi="Tahoma"/>
          <w:color w:val="auto"/>
          <w:u w:val="none"/>
        </w:rPr>
        <w:t xml:space="preserve"> the views of the Head Teacher on the application as well as the information from the parent(s)/carer(s). The Governing Body will make their decision on the basis of the circumstances of each individual case, and in the best interests of the child concerned.</w:t>
      </w:r>
    </w:p>
    <w:p w14:paraId="5D222402" w14:textId="77777777" w:rsidR="00396868" w:rsidRDefault="00396868" w:rsidP="00396868">
      <w:pPr>
        <w:ind w:right="-1"/>
        <w:jc w:val="both"/>
        <w:rPr>
          <w:rStyle w:val="Hyperlink"/>
          <w:rFonts w:ascii="Tahoma" w:hAnsi="Tahoma"/>
          <w:color w:val="auto"/>
          <w:u w:val="none"/>
        </w:rPr>
      </w:pPr>
    </w:p>
    <w:p w14:paraId="01CC5851" w14:textId="77777777" w:rsidR="00396868" w:rsidRDefault="00396868" w:rsidP="00396868">
      <w:pPr>
        <w:ind w:right="-1"/>
        <w:jc w:val="both"/>
        <w:rPr>
          <w:rStyle w:val="Hyperlink"/>
          <w:rFonts w:ascii="Tahoma" w:hAnsi="Tahoma"/>
          <w:color w:val="auto"/>
          <w:u w:val="none"/>
        </w:rPr>
      </w:pPr>
      <w:r>
        <w:rPr>
          <w:rStyle w:val="Hyperlink"/>
          <w:rFonts w:ascii="Tahoma" w:hAnsi="Tahoma"/>
          <w:color w:val="auto"/>
          <w:u w:val="none"/>
        </w:rPr>
        <w:t>The Governing Body will then inform the parent(s)/carer(s) of their decision on the year group the child should be admitted to and will provide the reasons for their decision.</w:t>
      </w:r>
    </w:p>
    <w:p w14:paraId="1764CB02" w14:textId="77777777" w:rsidR="00396868" w:rsidRDefault="00396868" w:rsidP="00396868">
      <w:pPr>
        <w:ind w:right="-1"/>
        <w:jc w:val="both"/>
        <w:rPr>
          <w:rStyle w:val="Hyperlink"/>
          <w:rFonts w:ascii="Tahoma" w:hAnsi="Tahoma"/>
          <w:color w:val="auto"/>
          <w:u w:val="none"/>
        </w:rPr>
      </w:pPr>
    </w:p>
    <w:p w14:paraId="10CCCC52" w14:textId="77777777" w:rsidR="00396868" w:rsidRDefault="00396868" w:rsidP="00396868">
      <w:pPr>
        <w:ind w:right="-1"/>
        <w:jc w:val="both"/>
        <w:rPr>
          <w:rStyle w:val="Hyperlink"/>
          <w:rFonts w:ascii="Tahoma" w:hAnsi="Tahoma"/>
          <w:color w:val="auto"/>
          <w:u w:val="none"/>
        </w:rPr>
      </w:pPr>
      <w:r>
        <w:rPr>
          <w:rStyle w:val="Hyperlink"/>
          <w:rFonts w:ascii="Tahoma" w:hAnsi="Tahoma"/>
          <w:color w:val="auto"/>
          <w:u w:val="none"/>
        </w:rPr>
        <w:t>Parent(s)/carer(s) have a statutory right to appeal to an independent admission appeal panel against the refusal of a place at a school for which they have applied. As the purpose of the appeals process is to consider whether a child should be admitted to a particular school, the right of appeal does not apply if they are offered a place at the school but it is not in their preferred year group. However, they may make a complaint about an admission authority’s decision not to admit their child outside their normal school age group.</w:t>
      </w:r>
    </w:p>
    <w:p w14:paraId="700548E2" w14:textId="77777777" w:rsidR="004656A3" w:rsidRPr="00AE2B92" w:rsidRDefault="004656A3">
      <w:pPr>
        <w:ind w:right="-1"/>
        <w:jc w:val="both"/>
        <w:rPr>
          <w:rFonts w:ascii="Tahoma" w:hAnsi="Tahoma"/>
        </w:rPr>
      </w:pPr>
    </w:p>
    <w:p w14:paraId="15C9E6F3" w14:textId="77777777" w:rsidR="00CF2FD4" w:rsidRPr="00A774DE" w:rsidRDefault="00CF2FD4">
      <w:pPr>
        <w:ind w:right="-1"/>
        <w:jc w:val="both"/>
        <w:rPr>
          <w:rFonts w:ascii="Tahoma" w:hAnsi="Tahoma"/>
          <w:i/>
        </w:rPr>
      </w:pPr>
    </w:p>
    <w:p w14:paraId="7DADB63D" w14:textId="77777777" w:rsidR="008E1841" w:rsidRDefault="008E1841">
      <w:pPr>
        <w:pStyle w:val="BlockText"/>
        <w:spacing w:after="100"/>
        <w:ind w:left="0" w:right="0"/>
        <w:jc w:val="both"/>
        <w:rPr>
          <w:rFonts w:ascii="Tahoma" w:hAnsi="Tahoma"/>
          <w:b/>
        </w:rPr>
      </w:pPr>
      <w:r>
        <w:rPr>
          <w:rFonts w:ascii="Tahoma" w:hAnsi="Tahoma"/>
          <w:b/>
        </w:rPr>
        <w:t>Twins</w:t>
      </w:r>
      <w:r w:rsidR="008F764C">
        <w:rPr>
          <w:rFonts w:ascii="Tahoma" w:hAnsi="Tahoma"/>
          <w:b/>
        </w:rPr>
        <w:t>, etc</w:t>
      </w:r>
    </w:p>
    <w:p w14:paraId="0C354AAF" w14:textId="77777777" w:rsidR="008E1841" w:rsidRDefault="008E1841">
      <w:pPr>
        <w:pStyle w:val="BlockText"/>
        <w:ind w:left="0" w:right="-1"/>
        <w:jc w:val="both"/>
        <w:rPr>
          <w:rFonts w:ascii="Tahoma" w:hAnsi="Tahoma"/>
        </w:rPr>
      </w:pPr>
      <w:r>
        <w:rPr>
          <w:rFonts w:ascii="Tahoma" w:hAnsi="Tahoma"/>
        </w:rPr>
        <w:t>Where there are twins</w:t>
      </w:r>
      <w:r w:rsidR="008F764C">
        <w:rPr>
          <w:rFonts w:ascii="Tahoma" w:hAnsi="Tahoma"/>
        </w:rPr>
        <w:t>, etc</w:t>
      </w:r>
      <w:r>
        <w:rPr>
          <w:rFonts w:ascii="Tahoma" w:hAnsi="Tahoma"/>
        </w:rPr>
        <w:t xml:space="preserve"> wanting admission and there is only a single place left within the admission number, then the governing body will exercise as much flexibility as possible within the requirements of infant class sizes. </w:t>
      </w:r>
      <w:r w:rsidR="00FF40DE">
        <w:rPr>
          <w:rFonts w:ascii="Tahoma" w:hAnsi="Tahoma"/>
        </w:rPr>
        <w:t>In exceptional circumstances cases we are now able to offer places for both twins and all triplets, even when this means breach</w:t>
      </w:r>
      <w:r w:rsidR="003247CB">
        <w:rPr>
          <w:rFonts w:ascii="Tahoma" w:hAnsi="Tahoma"/>
        </w:rPr>
        <w:t xml:space="preserve">ing infant class size limits. </w:t>
      </w:r>
      <w:r w:rsidR="00814C56">
        <w:rPr>
          <w:rFonts w:ascii="Tahoma" w:hAnsi="Tahoma"/>
        </w:rPr>
        <w:t xml:space="preserve"> </w:t>
      </w:r>
    </w:p>
    <w:p w14:paraId="737ECD40" w14:textId="77777777" w:rsidR="0073407F" w:rsidRDefault="0073407F" w:rsidP="007D65C0">
      <w:pPr>
        <w:pStyle w:val="BodyText2"/>
        <w:jc w:val="center"/>
      </w:pPr>
    </w:p>
    <w:p w14:paraId="3BFF0D70" w14:textId="77777777" w:rsidR="00BA7C90" w:rsidRDefault="002364D4" w:rsidP="002364D4">
      <w:pPr>
        <w:pStyle w:val="BodyText2"/>
        <w:jc w:val="center"/>
      </w:pPr>
      <w:r>
        <w:br w:type="page"/>
      </w:r>
    </w:p>
    <w:p w14:paraId="77A28681" w14:textId="44B3D742" w:rsidR="00BA7C90" w:rsidRPr="00BF1C45" w:rsidRDefault="00BF1C45" w:rsidP="00BF1C45">
      <w:pPr>
        <w:pStyle w:val="BodyText2"/>
        <w:jc w:val="left"/>
        <w:rPr>
          <w:b w:val="0"/>
          <w:bCs/>
          <w:lang w:val="en-GB"/>
        </w:rPr>
      </w:pPr>
      <w:r w:rsidRPr="00510437">
        <w:rPr>
          <w:b w:val="0"/>
          <w:bCs/>
          <w:u w:val="single"/>
          <w:lang w:val="en-GB"/>
        </w:rPr>
        <w:lastRenderedPageBreak/>
        <w:t>IMPORTANT:</w:t>
      </w:r>
      <w:r w:rsidRPr="00510437">
        <w:rPr>
          <w:b w:val="0"/>
          <w:bCs/>
          <w:lang w:val="en-GB"/>
        </w:rPr>
        <w:t xml:space="preserve"> </w:t>
      </w:r>
      <w:r w:rsidRPr="0095524E">
        <w:rPr>
          <w:b w:val="0"/>
          <w:bCs/>
          <w:lang w:val="en-GB"/>
        </w:rPr>
        <w:t xml:space="preserve">This form must be returned directly to school </w:t>
      </w:r>
      <w:r w:rsidRPr="003F7A5D">
        <w:rPr>
          <w:b w:val="0"/>
          <w:bCs/>
          <w:lang w:val="en-GB"/>
        </w:rPr>
        <w:t xml:space="preserve">before </w:t>
      </w:r>
      <w:r w:rsidR="00242BC2">
        <w:rPr>
          <w:b w:val="0"/>
          <w:bCs/>
          <w:lang w:val="en-GB"/>
        </w:rPr>
        <w:t>15</w:t>
      </w:r>
      <w:r w:rsidR="00242BC2" w:rsidRPr="00242BC2">
        <w:rPr>
          <w:b w:val="0"/>
          <w:bCs/>
          <w:vertAlign w:val="superscript"/>
          <w:lang w:val="en-GB"/>
        </w:rPr>
        <w:t>th</w:t>
      </w:r>
      <w:r w:rsidR="00242BC2">
        <w:rPr>
          <w:b w:val="0"/>
          <w:bCs/>
          <w:lang w:val="en-GB"/>
        </w:rPr>
        <w:t xml:space="preserve"> January</w:t>
      </w:r>
      <w:r w:rsidRPr="003F7A5D">
        <w:rPr>
          <w:b w:val="0"/>
          <w:bCs/>
          <w:lang w:val="en-GB"/>
        </w:rPr>
        <w:t xml:space="preserve"> </w:t>
      </w:r>
      <w:r>
        <w:rPr>
          <w:b w:val="0"/>
          <w:bCs/>
          <w:lang w:val="en-GB"/>
        </w:rPr>
        <w:t>202</w:t>
      </w:r>
      <w:r w:rsidR="00242BC2">
        <w:rPr>
          <w:b w:val="0"/>
          <w:bCs/>
          <w:lang w:val="en-GB"/>
        </w:rPr>
        <w:t>5</w:t>
      </w:r>
      <w:r>
        <w:rPr>
          <w:b w:val="0"/>
          <w:bCs/>
          <w:lang w:val="en-GB"/>
        </w:rPr>
        <w:t xml:space="preserve"> either to </w:t>
      </w:r>
      <w:r w:rsidR="00A55309">
        <w:rPr>
          <w:b w:val="0"/>
          <w:bCs/>
          <w:lang w:val="en-GB"/>
        </w:rPr>
        <w:t xml:space="preserve">the </w:t>
      </w:r>
      <w:bookmarkStart w:id="0" w:name="_GoBack"/>
      <w:bookmarkEnd w:id="0"/>
      <w:r w:rsidRPr="00523A41">
        <w:rPr>
          <w:b w:val="0"/>
          <w:bCs/>
          <w:color w:val="FF0000"/>
          <w:lang w:val="en-GB"/>
        </w:rPr>
        <w:t xml:space="preserve">school address </w:t>
      </w:r>
      <w:r>
        <w:rPr>
          <w:b w:val="0"/>
          <w:bCs/>
          <w:color w:val="FF0000"/>
          <w:lang w:val="en-GB"/>
        </w:rPr>
        <w:t xml:space="preserve">or school email address </w:t>
      </w:r>
      <w:r>
        <w:rPr>
          <w:b w:val="0"/>
          <w:bCs/>
          <w:lang w:val="en-GB"/>
        </w:rPr>
        <w:t>if parent(s)/carer(s) wish their application to be considered against faith criteria.</w:t>
      </w:r>
    </w:p>
    <w:p w14:paraId="2457DE91" w14:textId="77777777" w:rsidR="00BA7C90" w:rsidRDefault="00BA7C90" w:rsidP="002364D4">
      <w:pPr>
        <w:pStyle w:val="BodyText2"/>
        <w:jc w:val="center"/>
        <w:rPr>
          <w:sz w:val="24"/>
          <w:szCs w:val="24"/>
        </w:rPr>
      </w:pPr>
    </w:p>
    <w:p w14:paraId="6294FA7F" w14:textId="310EEAF1" w:rsidR="008E1841" w:rsidRPr="00DF36A9" w:rsidRDefault="00D95690" w:rsidP="002364D4">
      <w:pPr>
        <w:pStyle w:val="BodyText2"/>
        <w:jc w:val="center"/>
        <w:rPr>
          <w:sz w:val="22"/>
          <w:szCs w:val="22"/>
        </w:rPr>
      </w:pPr>
      <w:r w:rsidRPr="00DF36A9">
        <w:rPr>
          <w:sz w:val="22"/>
          <w:szCs w:val="22"/>
        </w:rPr>
        <w:t xml:space="preserve">Diocesan </w:t>
      </w:r>
      <w:r w:rsidR="00F746B7" w:rsidRPr="00DF36A9">
        <w:rPr>
          <w:sz w:val="22"/>
          <w:szCs w:val="22"/>
        </w:rPr>
        <w:t>Supplementary</w:t>
      </w:r>
      <w:r w:rsidR="00DA5A1E" w:rsidRPr="00DF36A9">
        <w:rPr>
          <w:sz w:val="22"/>
          <w:szCs w:val="22"/>
        </w:rPr>
        <w:t xml:space="preserve"> Information</w:t>
      </w:r>
      <w:r w:rsidR="00F746B7" w:rsidRPr="00DF36A9">
        <w:rPr>
          <w:sz w:val="22"/>
          <w:szCs w:val="22"/>
        </w:rPr>
        <w:t xml:space="preserve"> F</w:t>
      </w:r>
      <w:r w:rsidR="008E1841" w:rsidRPr="00DF36A9">
        <w:rPr>
          <w:sz w:val="22"/>
          <w:szCs w:val="22"/>
        </w:rPr>
        <w:t>orm</w:t>
      </w:r>
    </w:p>
    <w:p w14:paraId="085AC9DC" w14:textId="0142FEC5" w:rsidR="008E1841" w:rsidRPr="00DF36A9" w:rsidRDefault="008E1841">
      <w:pPr>
        <w:pStyle w:val="Title"/>
        <w:rPr>
          <w:rFonts w:ascii="Tahoma" w:hAnsi="Tahoma"/>
          <w:sz w:val="22"/>
          <w:szCs w:val="22"/>
        </w:rPr>
      </w:pPr>
      <w:r w:rsidRPr="00DF36A9">
        <w:rPr>
          <w:rFonts w:ascii="Tahoma" w:hAnsi="Tahoma"/>
          <w:sz w:val="22"/>
          <w:szCs w:val="22"/>
        </w:rPr>
        <w:t>A</w:t>
      </w:r>
      <w:r w:rsidR="00D95690" w:rsidRPr="00DF36A9">
        <w:rPr>
          <w:rFonts w:ascii="Tahoma" w:hAnsi="Tahoma"/>
          <w:sz w:val="22"/>
          <w:szCs w:val="22"/>
        </w:rPr>
        <w:t xml:space="preserve">dmission to primary school, </w:t>
      </w:r>
      <w:r w:rsidR="008E4712" w:rsidRPr="00DF36A9">
        <w:rPr>
          <w:rFonts w:ascii="Tahoma" w:hAnsi="Tahoma"/>
          <w:color w:val="FF0000"/>
          <w:sz w:val="22"/>
          <w:szCs w:val="22"/>
        </w:rPr>
        <w:t>202</w:t>
      </w:r>
      <w:r w:rsidR="00DF36A9">
        <w:rPr>
          <w:rFonts w:ascii="Tahoma" w:hAnsi="Tahoma"/>
          <w:color w:val="FF0000"/>
          <w:sz w:val="22"/>
          <w:szCs w:val="22"/>
        </w:rPr>
        <w:t>5</w:t>
      </w:r>
    </w:p>
    <w:p w14:paraId="1DFEA9BB" w14:textId="77777777" w:rsidR="00EE7A5E" w:rsidRPr="00DF36A9" w:rsidRDefault="00EE7A5E">
      <w:pPr>
        <w:pStyle w:val="Title"/>
        <w:rPr>
          <w:rFonts w:ascii="Tahoma" w:hAnsi="Tahoma"/>
          <w:sz w:val="22"/>
          <w:szCs w:val="22"/>
        </w:rPr>
      </w:pPr>
    </w:p>
    <w:p w14:paraId="4DC2363C" w14:textId="684E5F75" w:rsidR="00EE7A5E" w:rsidRPr="00DF36A9" w:rsidRDefault="000D22D3">
      <w:pPr>
        <w:pStyle w:val="Title"/>
        <w:rPr>
          <w:rFonts w:ascii="Tahoma" w:hAnsi="Tahoma"/>
          <w:sz w:val="22"/>
          <w:szCs w:val="22"/>
        </w:rPr>
      </w:pPr>
      <w:r w:rsidRPr="00FD2CAF">
        <w:rPr>
          <w:sz w:val="24"/>
        </w:rPr>
        <w:t xml:space="preserve">Hornby St Margaret’s </w:t>
      </w:r>
      <w:r w:rsidR="00820D76" w:rsidRPr="00DF36A9">
        <w:rPr>
          <w:rFonts w:ascii="Tahoma" w:hAnsi="Tahoma"/>
          <w:sz w:val="22"/>
          <w:szCs w:val="22"/>
        </w:rPr>
        <w:t>Church of England Primary School</w:t>
      </w:r>
    </w:p>
    <w:p w14:paraId="2EA78AB1" w14:textId="77777777" w:rsidR="00EE7A5E" w:rsidRPr="00DF36A9" w:rsidRDefault="00EE7A5E">
      <w:pPr>
        <w:rPr>
          <w:rFonts w:ascii="Tahoma" w:hAnsi="Tahoma"/>
          <w:sz w:val="22"/>
          <w:szCs w:val="22"/>
        </w:rPr>
      </w:pPr>
    </w:p>
    <w:p w14:paraId="6C807B8B" w14:textId="77777777" w:rsidR="008E1841" w:rsidRPr="00DF36A9" w:rsidRDefault="008E1841">
      <w:pPr>
        <w:spacing w:line="360" w:lineRule="auto"/>
        <w:rPr>
          <w:rFonts w:ascii="Tahoma" w:hAnsi="Tahoma"/>
          <w:sz w:val="22"/>
          <w:szCs w:val="22"/>
        </w:rPr>
      </w:pPr>
      <w:r w:rsidRPr="00DF36A9">
        <w:rPr>
          <w:rFonts w:ascii="Tahoma" w:hAnsi="Tahoma"/>
          <w:b/>
          <w:sz w:val="22"/>
          <w:szCs w:val="22"/>
        </w:rPr>
        <w:t>Name of child</w:t>
      </w:r>
      <w:r w:rsidRPr="00DF36A9">
        <w:rPr>
          <w:rFonts w:ascii="Tahoma" w:hAnsi="Tahoma"/>
          <w:sz w:val="22"/>
          <w:szCs w:val="22"/>
        </w:rPr>
        <w:t xml:space="preserve">:  </w:t>
      </w:r>
    </w:p>
    <w:p w14:paraId="18107C22" w14:textId="77777777" w:rsidR="008E1841" w:rsidRPr="00DF36A9" w:rsidRDefault="008E1841">
      <w:pPr>
        <w:pStyle w:val="BodyText2"/>
        <w:spacing w:after="120"/>
        <w:rPr>
          <w:sz w:val="22"/>
          <w:szCs w:val="22"/>
        </w:rPr>
      </w:pPr>
      <w:r w:rsidRPr="00DF36A9">
        <w:rPr>
          <w:sz w:val="22"/>
          <w:szCs w:val="22"/>
        </w:rPr>
        <w:t xml:space="preserve">Surname . . . . . . . . . . . . . . . . . . . . .Christian names . . . . . . . . . . . . . . . . . . . . . .  . . </w:t>
      </w:r>
    </w:p>
    <w:p w14:paraId="4B76E8E9" w14:textId="77777777" w:rsidR="008E1841" w:rsidRPr="00DF36A9" w:rsidRDefault="008E1841">
      <w:pPr>
        <w:spacing w:line="360" w:lineRule="auto"/>
        <w:rPr>
          <w:rFonts w:ascii="Tahoma" w:hAnsi="Tahoma"/>
          <w:sz w:val="22"/>
          <w:szCs w:val="22"/>
        </w:rPr>
      </w:pPr>
      <w:r w:rsidRPr="00DF36A9">
        <w:rPr>
          <w:rFonts w:ascii="Tahoma" w:hAnsi="Tahoma"/>
          <w:sz w:val="22"/>
          <w:szCs w:val="22"/>
        </w:rPr>
        <w:t xml:space="preserve">Date of </w:t>
      </w:r>
      <w:proofErr w:type="gramStart"/>
      <w:r w:rsidRPr="00DF36A9">
        <w:rPr>
          <w:rFonts w:ascii="Tahoma" w:hAnsi="Tahoma"/>
          <w:sz w:val="22"/>
          <w:szCs w:val="22"/>
        </w:rPr>
        <w:t>birth  . . .</w:t>
      </w:r>
      <w:proofErr w:type="gramEnd"/>
      <w:r w:rsidRPr="00DF36A9">
        <w:rPr>
          <w:rFonts w:ascii="Tahoma" w:hAnsi="Tahoma"/>
          <w:sz w:val="22"/>
          <w:szCs w:val="22"/>
        </w:rPr>
        <w:t xml:space="preserve"> . . . . . . . . . . . . . . . . .                      </w:t>
      </w:r>
    </w:p>
    <w:p w14:paraId="2BD21434" w14:textId="77777777" w:rsidR="008E1841" w:rsidRPr="00DF36A9" w:rsidRDefault="008E1841">
      <w:pPr>
        <w:spacing w:line="360" w:lineRule="auto"/>
        <w:rPr>
          <w:rFonts w:ascii="Tahoma" w:hAnsi="Tahoma"/>
          <w:b/>
          <w:sz w:val="22"/>
          <w:szCs w:val="22"/>
        </w:rPr>
      </w:pPr>
    </w:p>
    <w:p w14:paraId="355DD566" w14:textId="77777777" w:rsidR="008E1841" w:rsidRPr="00DF36A9" w:rsidRDefault="008E1841">
      <w:pPr>
        <w:spacing w:line="360" w:lineRule="auto"/>
        <w:rPr>
          <w:rFonts w:ascii="Tahoma" w:hAnsi="Tahoma"/>
          <w:sz w:val="22"/>
          <w:szCs w:val="22"/>
        </w:rPr>
      </w:pPr>
      <w:r w:rsidRPr="00DF36A9">
        <w:rPr>
          <w:rFonts w:ascii="Tahoma" w:hAnsi="Tahoma"/>
          <w:b/>
          <w:sz w:val="22"/>
          <w:szCs w:val="22"/>
        </w:rPr>
        <w:t>Name of parent/guardian</w:t>
      </w:r>
      <w:r w:rsidRPr="00DF36A9">
        <w:rPr>
          <w:rFonts w:ascii="Tahoma" w:hAnsi="Tahoma"/>
          <w:sz w:val="22"/>
          <w:szCs w:val="22"/>
        </w:rPr>
        <w:t xml:space="preserve"> . . . . . . . . . . . . . . . . . . . . . . . . . . . . . . . . . . . . . . . </w:t>
      </w:r>
      <w:proofErr w:type="gramStart"/>
      <w:r w:rsidRPr="00DF36A9">
        <w:rPr>
          <w:rFonts w:ascii="Tahoma" w:hAnsi="Tahoma"/>
          <w:sz w:val="22"/>
          <w:szCs w:val="22"/>
        </w:rPr>
        <w:t>. . . .</w:t>
      </w:r>
      <w:proofErr w:type="gramEnd"/>
      <w:r w:rsidRPr="00DF36A9">
        <w:rPr>
          <w:rFonts w:ascii="Tahoma" w:hAnsi="Tahoma"/>
          <w:sz w:val="22"/>
          <w:szCs w:val="22"/>
        </w:rPr>
        <w:t xml:space="preserve"> . </w:t>
      </w:r>
    </w:p>
    <w:p w14:paraId="6BD080F8" w14:textId="77777777" w:rsidR="008E1841" w:rsidRPr="00DF36A9" w:rsidRDefault="008E1841">
      <w:pPr>
        <w:spacing w:line="360" w:lineRule="auto"/>
        <w:rPr>
          <w:rFonts w:ascii="Tahoma" w:hAnsi="Tahoma"/>
          <w:sz w:val="22"/>
          <w:szCs w:val="22"/>
        </w:rPr>
      </w:pPr>
      <w:proofErr w:type="gramStart"/>
      <w:r w:rsidRPr="00DF36A9">
        <w:rPr>
          <w:rFonts w:ascii="Tahoma" w:hAnsi="Tahoma"/>
          <w:sz w:val="22"/>
          <w:szCs w:val="22"/>
        </w:rPr>
        <w:t>Address  . . .</w:t>
      </w:r>
      <w:proofErr w:type="gramEnd"/>
      <w:r w:rsidRPr="00DF36A9">
        <w:rPr>
          <w:rFonts w:ascii="Tahoma" w:hAnsi="Tahoma"/>
          <w:sz w:val="22"/>
          <w:szCs w:val="22"/>
        </w:rPr>
        <w:t xml:space="preserve"> . . . . . . . . . . . . . . . . . . . . . . . . . . . . . . . . . . . . . . . . . . . . . . . . . . . . . . . . </w:t>
      </w:r>
    </w:p>
    <w:p w14:paraId="38F09EE8" w14:textId="77777777" w:rsidR="008E1841" w:rsidRPr="00DF36A9" w:rsidRDefault="008E1841">
      <w:pPr>
        <w:spacing w:after="120" w:line="360" w:lineRule="auto"/>
        <w:rPr>
          <w:rFonts w:ascii="Tahoma" w:hAnsi="Tahoma"/>
          <w:sz w:val="22"/>
          <w:szCs w:val="22"/>
        </w:rPr>
      </w:pPr>
      <w:r w:rsidRPr="00DF36A9">
        <w:rPr>
          <w:rFonts w:ascii="Tahoma" w:hAnsi="Tahoma"/>
          <w:sz w:val="22"/>
          <w:szCs w:val="22"/>
        </w:rPr>
        <w:t>. . . . . . . . . . . . . . . . . . . . . . . . . . . . . . . . . . . . . . . . . . . . . . . . . . . . . . . . . . . . . . . . . . . . . . . . . . . . . . . . . . . . . . . . . . . . . . . . . . . . . . . . . . . . . . . . . . . . . . . . . . . . . . . . .</w:t>
      </w:r>
    </w:p>
    <w:p w14:paraId="020D0B05" w14:textId="77777777" w:rsidR="008E1841" w:rsidRPr="00DF36A9" w:rsidRDefault="008E1841">
      <w:pPr>
        <w:spacing w:after="120" w:line="360" w:lineRule="auto"/>
        <w:rPr>
          <w:rFonts w:ascii="Tahoma" w:hAnsi="Tahoma"/>
          <w:sz w:val="22"/>
          <w:szCs w:val="22"/>
        </w:rPr>
      </w:pPr>
      <w:r w:rsidRPr="00DF36A9">
        <w:rPr>
          <w:rFonts w:ascii="Tahoma" w:hAnsi="Tahoma"/>
          <w:sz w:val="22"/>
          <w:szCs w:val="22"/>
        </w:rPr>
        <w:t xml:space="preserve">Post </w:t>
      </w:r>
      <w:proofErr w:type="gramStart"/>
      <w:r w:rsidRPr="00DF36A9">
        <w:rPr>
          <w:rFonts w:ascii="Tahoma" w:hAnsi="Tahoma"/>
          <w:sz w:val="22"/>
          <w:szCs w:val="22"/>
        </w:rPr>
        <w:t>code  . . .</w:t>
      </w:r>
      <w:proofErr w:type="gramEnd"/>
      <w:r w:rsidRPr="00DF36A9">
        <w:rPr>
          <w:rFonts w:ascii="Tahoma" w:hAnsi="Tahoma"/>
          <w:sz w:val="22"/>
          <w:szCs w:val="22"/>
        </w:rPr>
        <w:t xml:space="preserve"> . . . . . . . . . . . . . . . . . . . . . . . . . . . . . . </w:t>
      </w:r>
    </w:p>
    <w:p w14:paraId="496C5F09" w14:textId="77777777" w:rsidR="008E1841" w:rsidRPr="00DF36A9" w:rsidRDefault="00DA5A1E">
      <w:pPr>
        <w:pStyle w:val="BodyText2"/>
        <w:rPr>
          <w:sz w:val="22"/>
          <w:szCs w:val="22"/>
        </w:rPr>
      </w:pPr>
      <w:r w:rsidRPr="00DF36A9">
        <w:rPr>
          <w:sz w:val="22"/>
          <w:szCs w:val="22"/>
        </w:rPr>
        <w:t>Contact t</w:t>
      </w:r>
      <w:r w:rsidR="008E1841" w:rsidRPr="00DF36A9">
        <w:rPr>
          <w:sz w:val="22"/>
          <w:szCs w:val="22"/>
        </w:rPr>
        <w:t xml:space="preserve">elephone </w:t>
      </w:r>
      <w:r w:rsidRPr="00DF36A9">
        <w:rPr>
          <w:sz w:val="22"/>
          <w:szCs w:val="22"/>
        </w:rPr>
        <w:t>number</w:t>
      </w:r>
      <w:r w:rsidR="008E1841" w:rsidRPr="00DF36A9">
        <w:rPr>
          <w:sz w:val="22"/>
          <w:szCs w:val="22"/>
        </w:rPr>
        <w:t xml:space="preserve">  . . . . . . . . . . . . . . . . . . . . . . . . . . . . </w:t>
      </w:r>
    </w:p>
    <w:p w14:paraId="5D86BA28" w14:textId="77777777" w:rsidR="008E1841" w:rsidRPr="00DF36A9" w:rsidRDefault="008E1841">
      <w:pPr>
        <w:spacing w:line="360" w:lineRule="auto"/>
        <w:rPr>
          <w:rFonts w:ascii="Tahoma" w:hAnsi="Tahoma"/>
          <w:b/>
          <w:sz w:val="22"/>
          <w:szCs w:val="22"/>
        </w:rPr>
      </w:pPr>
    </w:p>
    <w:p w14:paraId="14A071DE" w14:textId="77777777" w:rsidR="008E1841" w:rsidRPr="00DF36A9" w:rsidRDefault="008E1841">
      <w:pPr>
        <w:spacing w:line="360" w:lineRule="auto"/>
        <w:rPr>
          <w:rFonts w:ascii="Tahoma" w:hAnsi="Tahoma"/>
          <w:b/>
          <w:sz w:val="22"/>
          <w:szCs w:val="22"/>
        </w:rPr>
      </w:pPr>
      <w:r w:rsidRPr="00DF36A9">
        <w:rPr>
          <w:rFonts w:ascii="Tahoma" w:hAnsi="Tahoma"/>
          <w:b/>
          <w:sz w:val="22"/>
          <w:szCs w:val="22"/>
        </w:rPr>
        <w:t>If you are applying</w:t>
      </w:r>
      <w:r w:rsidR="00EE7A5E" w:rsidRPr="00DF36A9">
        <w:rPr>
          <w:rFonts w:ascii="Tahoma" w:hAnsi="Tahoma"/>
          <w:b/>
          <w:sz w:val="22"/>
          <w:szCs w:val="22"/>
        </w:rPr>
        <w:t xml:space="preserve"> to this school</w:t>
      </w:r>
      <w:r w:rsidRPr="00DF36A9">
        <w:rPr>
          <w:rFonts w:ascii="Tahoma" w:hAnsi="Tahoma"/>
          <w:b/>
          <w:sz w:val="22"/>
          <w:szCs w:val="22"/>
        </w:rPr>
        <w:t xml:space="preserve"> on faith grounds, </w:t>
      </w:r>
      <w:r w:rsidR="00EE7A5E" w:rsidRPr="00DF36A9">
        <w:rPr>
          <w:rFonts w:ascii="Tahoma" w:hAnsi="Tahoma"/>
          <w:b/>
          <w:sz w:val="22"/>
          <w:szCs w:val="22"/>
        </w:rPr>
        <w:t xml:space="preserve">please </w:t>
      </w:r>
      <w:r w:rsidRPr="00DF36A9">
        <w:rPr>
          <w:rFonts w:ascii="Tahoma" w:hAnsi="Tahoma"/>
          <w:b/>
          <w:sz w:val="22"/>
          <w:szCs w:val="22"/>
        </w:rPr>
        <w:t>complete the following sections:</w:t>
      </w:r>
    </w:p>
    <w:p w14:paraId="6A3D0340" w14:textId="77777777" w:rsidR="008E1841" w:rsidRPr="00DF36A9" w:rsidRDefault="008E1841">
      <w:pPr>
        <w:spacing w:after="120" w:line="360" w:lineRule="auto"/>
        <w:rPr>
          <w:rFonts w:ascii="Tahoma" w:hAnsi="Tahoma"/>
          <w:sz w:val="22"/>
          <w:szCs w:val="22"/>
        </w:rPr>
      </w:pPr>
      <w:r w:rsidRPr="00DF36A9">
        <w:rPr>
          <w:rFonts w:ascii="Tahoma" w:hAnsi="Tahoma"/>
          <w:b/>
          <w:sz w:val="22"/>
          <w:szCs w:val="22"/>
        </w:rPr>
        <w:t>Place of worship</w:t>
      </w:r>
      <w:r w:rsidRPr="00DF36A9">
        <w:rPr>
          <w:rFonts w:ascii="Tahoma" w:hAnsi="Tahoma"/>
          <w:sz w:val="22"/>
          <w:szCs w:val="22"/>
        </w:rPr>
        <w:t xml:space="preserve"> one of parents / guardians regularly attends:</w:t>
      </w:r>
    </w:p>
    <w:p w14:paraId="41B29188" w14:textId="77777777" w:rsidR="008E1841" w:rsidRPr="00DF36A9" w:rsidRDefault="008E1841">
      <w:pPr>
        <w:spacing w:after="120" w:line="360" w:lineRule="auto"/>
        <w:rPr>
          <w:rFonts w:ascii="Tahoma" w:hAnsi="Tahoma"/>
          <w:sz w:val="22"/>
          <w:szCs w:val="22"/>
        </w:rPr>
      </w:pPr>
      <w:r w:rsidRPr="00DF36A9">
        <w:rPr>
          <w:rFonts w:ascii="Tahoma" w:hAnsi="Tahoma"/>
          <w:sz w:val="22"/>
          <w:szCs w:val="22"/>
        </w:rPr>
        <w:t xml:space="preserve">Name of place of </w:t>
      </w:r>
      <w:proofErr w:type="gramStart"/>
      <w:r w:rsidRPr="00DF36A9">
        <w:rPr>
          <w:rFonts w:ascii="Tahoma" w:hAnsi="Tahoma"/>
          <w:sz w:val="22"/>
          <w:szCs w:val="22"/>
        </w:rPr>
        <w:t>worship  . . .</w:t>
      </w:r>
      <w:proofErr w:type="gramEnd"/>
      <w:r w:rsidRPr="00DF36A9">
        <w:rPr>
          <w:rFonts w:ascii="Tahoma" w:hAnsi="Tahoma"/>
          <w:sz w:val="22"/>
          <w:szCs w:val="22"/>
        </w:rPr>
        <w:t xml:space="preserve"> . . . . . . . . . . . . . . . . . . . . . . . . . . . . . . . . . . . . . . . . . . . </w:t>
      </w:r>
    </w:p>
    <w:p w14:paraId="7A85DBBB" w14:textId="77777777" w:rsidR="008E1841" w:rsidRPr="00DF36A9" w:rsidRDefault="008E1841">
      <w:pPr>
        <w:spacing w:line="360" w:lineRule="auto"/>
        <w:rPr>
          <w:rFonts w:ascii="Tahoma" w:hAnsi="Tahoma"/>
          <w:sz w:val="22"/>
          <w:szCs w:val="22"/>
        </w:rPr>
      </w:pPr>
      <w:proofErr w:type="gramStart"/>
      <w:r w:rsidRPr="00DF36A9">
        <w:rPr>
          <w:rFonts w:ascii="Tahoma" w:hAnsi="Tahoma"/>
          <w:sz w:val="22"/>
          <w:szCs w:val="22"/>
        </w:rPr>
        <w:t>Address  . . .</w:t>
      </w:r>
      <w:proofErr w:type="gramEnd"/>
      <w:r w:rsidRPr="00DF36A9">
        <w:rPr>
          <w:rFonts w:ascii="Tahoma" w:hAnsi="Tahoma"/>
          <w:sz w:val="22"/>
          <w:szCs w:val="22"/>
        </w:rPr>
        <w:t xml:space="preserve"> . . . . . . . . . . . . . . . . . . . . . . . . . . . . . . . . . . . . . . . . . . . . . . . . . . . . . . . . </w:t>
      </w:r>
    </w:p>
    <w:p w14:paraId="7C4B8027" w14:textId="77777777" w:rsidR="008E1841" w:rsidRPr="00DF36A9" w:rsidRDefault="008E1841">
      <w:pPr>
        <w:spacing w:line="360" w:lineRule="auto"/>
        <w:rPr>
          <w:rFonts w:ascii="Tahoma" w:hAnsi="Tahoma"/>
          <w:sz w:val="22"/>
          <w:szCs w:val="22"/>
        </w:rPr>
      </w:pPr>
      <w:r w:rsidRPr="00DF36A9">
        <w:rPr>
          <w:rFonts w:ascii="Tahoma" w:hAnsi="Tahoma"/>
          <w:sz w:val="22"/>
          <w:szCs w:val="22"/>
        </w:rPr>
        <w:t xml:space="preserve">. . . . . . . . . . . . . . . . . . . . . . . . . . . . . . . . . . . . . . . . . . . . . . . . . . . . . . . . . . . . . . . . . </w:t>
      </w:r>
    </w:p>
    <w:p w14:paraId="778055AB" w14:textId="77777777" w:rsidR="008E1841" w:rsidRPr="00DF36A9" w:rsidRDefault="008E1841">
      <w:pPr>
        <w:spacing w:line="360" w:lineRule="auto"/>
        <w:rPr>
          <w:rFonts w:ascii="Tahoma" w:hAnsi="Tahoma"/>
          <w:b/>
          <w:sz w:val="22"/>
          <w:szCs w:val="22"/>
        </w:rPr>
      </w:pPr>
    </w:p>
    <w:p w14:paraId="11638AEB" w14:textId="77777777" w:rsidR="008E1841" w:rsidRPr="00DF36A9" w:rsidRDefault="008E1841">
      <w:pPr>
        <w:spacing w:after="120" w:line="360" w:lineRule="auto"/>
        <w:rPr>
          <w:rFonts w:ascii="Tahoma" w:hAnsi="Tahoma"/>
          <w:sz w:val="22"/>
          <w:szCs w:val="22"/>
        </w:rPr>
      </w:pPr>
      <w:r w:rsidRPr="00DF36A9">
        <w:rPr>
          <w:rFonts w:ascii="Tahoma" w:hAnsi="Tahoma"/>
          <w:b/>
          <w:sz w:val="22"/>
          <w:szCs w:val="22"/>
        </w:rPr>
        <w:t xml:space="preserve">Name of vicar / priest / minister / faith leader / church </w:t>
      </w:r>
      <w:r w:rsidR="005155E6" w:rsidRPr="00DF36A9">
        <w:rPr>
          <w:rFonts w:ascii="Tahoma" w:hAnsi="Tahoma"/>
          <w:b/>
          <w:sz w:val="22"/>
          <w:szCs w:val="22"/>
        </w:rPr>
        <w:t>officer</w:t>
      </w:r>
      <w:r w:rsidR="005155E6" w:rsidRPr="00DF36A9">
        <w:rPr>
          <w:rFonts w:ascii="Tahoma" w:hAnsi="Tahoma"/>
          <w:sz w:val="22"/>
          <w:szCs w:val="22"/>
        </w:rPr>
        <w:t>:</w:t>
      </w:r>
    </w:p>
    <w:p w14:paraId="32D50E59" w14:textId="77777777" w:rsidR="008E1841" w:rsidRPr="00DF36A9" w:rsidRDefault="008E1841">
      <w:pPr>
        <w:pStyle w:val="BodyText"/>
        <w:spacing w:after="120" w:line="360" w:lineRule="auto"/>
        <w:rPr>
          <w:sz w:val="22"/>
          <w:szCs w:val="22"/>
        </w:rPr>
      </w:pPr>
      <w:r w:rsidRPr="00DF36A9">
        <w:rPr>
          <w:sz w:val="22"/>
          <w:szCs w:val="22"/>
        </w:rPr>
        <w:t>. . . . . . . . . . . . . . . . . . . . . . . . . . . . . . . . . . . . . . . . . . . . . . . . . . . . . . . . . .</w:t>
      </w:r>
    </w:p>
    <w:p w14:paraId="32942FEB" w14:textId="77777777" w:rsidR="008E1841" w:rsidRPr="00DF36A9" w:rsidRDefault="008E1841">
      <w:pPr>
        <w:spacing w:line="360" w:lineRule="auto"/>
        <w:rPr>
          <w:rFonts w:ascii="Tahoma" w:hAnsi="Tahoma"/>
          <w:sz w:val="22"/>
          <w:szCs w:val="22"/>
        </w:rPr>
      </w:pPr>
      <w:proofErr w:type="gramStart"/>
      <w:r w:rsidRPr="00DF36A9">
        <w:rPr>
          <w:rFonts w:ascii="Tahoma" w:hAnsi="Tahoma"/>
          <w:sz w:val="22"/>
          <w:szCs w:val="22"/>
        </w:rPr>
        <w:t>Address  . . .</w:t>
      </w:r>
      <w:proofErr w:type="gramEnd"/>
      <w:r w:rsidRPr="00DF36A9">
        <w:rPr>
          <w:rFonts w:ascii="Tahoma" w:hAnsi="Tahoma"/>
          <w:sz w:val="22"/>
          <w:szCs w:val="22"/>
        </w:rPr>
        <w:t xml:space="preserve"> . . . . . . . . . . . . . . . . . . . . . . . . . . . . . . . . . . . . . . . . . . . . . . . . . . . . . . . . </w:t>
      </w:r>
    </w:p>
    <w:p w14:paraId="79FF1E10" w14:textId="77777777" w:rsidR="008E1841" w:rsidRPr="00DF36A9" w:rsidRDefault="008E1841">
      <w:pPr>
        <w:pStyle w:val="BodyText"/>
        <w:spacing w:line="360" w:lineRule="auto"/>
        <w:rPr>
          <w:sz w:val="22"/>
          <w:szCs w:val="22"/>
        </w:rPr>
      </w:pPr>
      <w:r w:rsidRPr="00DF36A9">
        <w:rPr>
          <w:sz w:val="22"/>
          <w:szCs w:val="22"/>
        </w:rPr>
        <w:t xml:space="preserve">. . . . . . . . . . . . . . . . . . . . . . . . . . . . . . . . . . . . . . . . . . . . . . . . . . . . . . . . . . . . . . . . . </w:t>
      </w:r>
    </w:p>
    <w:p w14:paraId="4B3147E5" w14:textId="77777777" w:rsidR="008E1841" w:rsidRPr="00DF36A9" w:rsidRDefault="008E1841">
      <w:pPr>
        <w:pStyle w:val="BodyText"/>
        <w:spacing w:line="360" w:lineRule="auto"/>
        <w:rPr>
          <w:sz w:val="22"/>
          <w:szCs w:val="22"/>
        </w:rPr>
      </w:pPr>
      <w:r w:rsidRPr="00DF36A9">
        <w:rPr>
          <w:sz w:val="22"/>
          <w:szCs w:val="22"/>
        </w:rPr>
        <w:t xml:space="preserve">. . . . . . . . . . . . . . . . . . . . . . . . . . . . . . . . . . . . . . . . . . . . . . . . . . . . . . . . . . . . . . . . . </w:t>
      </w:r>
    </w:p>
    <w:p w14:paraId="3C9FEE3D" w14:textId="77777777" w:rsidR="008E1841" w:rsidRPr="00DF36A9" w:rsidRDefault="008E1841">
      <w:pPr>
        <w:spacing w:line="360" w:lineRule="auto"/>
        <w:rPr>
          <w:rFonts w:ascii="Tahoma" w:hAnsi="Tahoma"/>
          <w:sz w:val="22"/>
          <w:szCs w:val="22"/>
        </w:rPr>
      </w:pPr>
      <w:r w:rsidRPr="00DF36A9">
        <w:rPr>
          <w:rFonts w:ascii="Tahoma" w:hAnsi="Tahoma"/>
          <w:sz w:val="22"/>
          <w:szCs w:val="22"/>
        </w:rPr>
        <w:t xml:space="preserve">Post </w:t>
      </w:r>
      <w:proofErr w:type="gramStart"/>
      <w:r w:rsidRPr="00DF36A9">
        <w:rPr>
          <w:rFonts w:ascii="Tahoma" w:hAnsi="Tahoma"/>
          <w:sz w:val="22"/>
          <w:szCs w:val="22"/>
        </w:rPr>
        <w:t>code  . . .</w:t>
      </w:r>
      <w:proofErr w:type="gramEnd"/>
      <w:r w:rsidRPr="00DF36A9">
        <w:rPr>
          <w:rFonts w:ascii="Tahoma" w:hAnsi="Tahoma"/>
          <w:sz w:val="22"/>
          <w:szCs w:val="22"/>
        </w:rPr>
        <w:t xml:space="preserve"> . . . . . . . . . . . . . . . . . . . . . . . . . . Telephone   . . . . . . . . . . . . . . . </w:t>
      </w:r>
      <w:proofErr w:type="gramStart"/>
      <w:r w:rsidRPr="00DF36A9">
        <w:rPr>
          <w:rFonts w:ascii="Tahoma" w:hAnsi="Tahoma"/>
          <w:sz w:val="22"/>
          <w:szCs w:val="22"/>
        </w:rPr>
        <w:t>. . . .</w:t>
      </w:r>
      <w:proofErr w:type="gramEnd"/>
      <w:r w:rsidRPr="00DF36A9">
        <w:rPr>
          <w:rFonts w:ascii="Tahoma" w:hAnsi="Tahoma"/>
          <w:sz w:val="22"/>
          <w:szCs w:val="22"/>
        </w:rPr>
        <w:t xml:space="preserve"> </w:t>
      </w:r>
    </w:p>
    <w:p w14:paraId="5E837007" w14:textId="77777777" w:rsidR="008E1841" w:rsidRPr="00DF36A9" w:rsidRDefault="008E1841">
      <w:pPr>
        <w:spacing w:line="360" w:lineRule="auto"/>
        <w:rPr>
          <w:rFonts w:ascii="Tahoma" w:hAnsi="Tahoma"/>
          <w:sz w:val="22"/>
          <w:szCs w:val="22"/>
        </w:rPr>
      </w:pPr>
    </w:p>
    <w:p w14:paraId="736D9C86" w14:textId="77777777" w:rsidR="00F746B7" w:rsidRPr="00DF36A9" w:rsidRDefault="008E1841">
      <w:pPr>
        <w:rPr>
          <w:rFonts w:ascii="Tahoma" w:hAnsi="Tahoma"/>
          <w:b/>
          <w:sz w:val="22"/>
          <w:szCs w:val="22"/>
        </w:rPr>
      </w:pPr>
      <w:r w:rsidRPr="00DF36A9">
        <w:rPr>
          <w:rFonts w:ascii="Tahoma" w:hAnsi="Tahoma"/>
          <w:b/>
          <w:sz w:val="22"/>
          <w:szCs w:val="22"/>
        </w:rPr>
        <w:t>Your faith leader will be contacted in order to provide the information.</w:t>
      </w:r>
    </w:p>
    <w:p w14:paraId="4F1AB4AB" w14:textId="2FAC6520" w:rsidR="00035244" w:rsidRPr="00A33E51" w:rsidRDefault="00F746B7" w:rsidP="00035244">
      <w:pPr>
        <w:pStyle w:val="BodyText2"/>
        <w:jc w:val="left"/>
      </w:pPr>
      <w:r>
        <w:rPr>
          <w:b w:val="0"/>
          <w:sz w:val="24"/>
        </w:rPr>
        <w:br w:type="page"/>
      </w:r>
      <w:r w:rsidR="00035244" w:rsidRPr="00035244">
        <w:rPr>
          <w:b w:val="0"/>
        </w:rPr>
        <w:lastRenderedPageBreak/>
        <w:t xml:space="preserve">This form is for use </w:t>
      </w:r>
      <w:r w:rsidR="00204FA5">
        <w:rPr>
          <w:b w:val="0"/>
          <w:lang w:val="en-GB"/>
        </w:rPr>
        <w:t>by</w:t>
      </w:r>
      <w:r w:rsidR="00035244" w:rsidRPr="00035244">
        <w:rPr>
          <w:b w:val="0"/>
        </w:rPr>
        <w:t xml:space="preserve"> the School;  it will be sent to the appropriate</w:t>
      </w:r>
      <w:r w:rsidR="00035244">
        <w:rPr>
          <w:b w:val="0"/>
        </w:rPr>
        <w:t xml:space="preserve"> faith leader, to be returned direct</w:t>
      </w:r>
      <w:r w:rsidR="00204FA5">
        <w:rPr>
          <w:b w:val="0"/>
          <w:lang w:val="en-GB"/>
        </w:rPr>
        <w:t>ly</w:t>
      </w:r>
      <w:r w:rsidR="00035244">
        <w:rPr>
          <w:b w:val="0"/>
        </w:rPr>
        <w:t xml:space="preserve"> to the school.</w:t>
      </w:r>
    </w:p>
    <w:p w14:paraId="4E91E4DA" w14:textId="052370E3" w:rsidR="00F746B7" w:rsidRPr="001F7BBC" w:rsidRDefault="00F746B7" w:rsidP="00204FA5">
      <w:pPr>
        <w:pStyle w:val="BodyText2"/>
        <w:jc w:val="center"/>
        <w:rPr>
          <w:sz w:val="22"/>
          <w:szCs w:val="22"/>
          <w:lang w:val="en-GB"/>
        </w:rPr>
      </w:pPr>
      <w:r w:rsidRPr="001F7BBC">
        <w:rPr>
          <w:sz w:val="22"/>
          <w:szCs w:val="22"/>
        </w:rPr>
        <w:t>Clergy Reference Form</w:t>
      </w:r>
      <w:r w:rsidR="00204FA5" w:rsidRPr="001F7BBC">
        <w:rPr>
          <w:sz w:val="22"/>
          <w:szCs w:val="22"/>
          <w:lang w:val="en-GB"/>
        </w:rPr>
        <w:t xml:space="preserve">:  </w:t>
      </w:r>
      <w:r w:rsidRPr="001F7BBC">
        <w:rPr>
          <w:sz w:val="22"/>
          <w:szCs w:val="22"/>
        </w:rPr>
        <w:t>A</w:t>
      </w:r>
      <w:r w:rsidR="00035244" w:rsidRPr="001F7BBC">
        <w:rPr>
          <w:sz w:val="22"/>
          <w:szCs w:val="22"/>
        </w:rPr>
        <w:t xml:space="preserve">dmission to primary school, </w:t>
      </w:r>
      <w:r w:rsidR="008E4712" w:rsidRPr="001F7BBC">
        <w:rPr>
          <w:color w:val="FF0000"/>
          <w:sz w:val="22"/>
          <w:szCs w:val="22"/>
        </w:rPr>
        <w:t>202</w:t>
      </w:r>
      <w:r w:rsidR="001F7BBC" w:rsidRPr="001F7BBC">
        <w:rPr>
          <w:color w:val="FF0000"/>
          <w:sz w:val="22"/>
          <w:szCs w:val="22"/>
          <w:lang w:val="en-GB"/>
        </w:rPr>
        <w:t>5</w:t>
      </w:r>
    </w:p>
    <w:p w14:paraId="4E056C24" w14:textId="77777777" w:rsidR="00F746B7" w:rsidRPr="001F7BBC" w:rsidRDefault="00F746B7" w:rsidP="00F746B7">
      <w:pPr>
        <w:pStyle w:val="Title"/>
        <w:rPr>
          <w:rFonts w:ascii="Tahoma" w:hAnsi="Tahoma"/>
          <w:sz w:val="22"/>
          <w:szCs w:val="22"/>
        </w:rPr>
      </w:pPr>
    </w:p>
    <w:p w14:paraId="41127EF7" w14:textId="6AA7C923" w:rsidR="00F746B7" w:rsidRPr="001F7BBC" w:rsidRDefault="00A55309" w:rsidP="00A33E51">
      <w:pPr>
        <w:pStyle w:val="Title"/>
        <w:rPr>
          <w:rFonts w:ascii="Tahoma" w:hAnsi="Tahoma"/>
          <w:sz w:val="22"/>
          <w:szCs w:val="22"/>
        </w:rPr>
      </w:pPr>
      <w:r w:rsidRPr="00A55309">
        <w:rPr>
          <w:rFonts w:ascii="Tahoma" w:hAnsi="Tahoma"/>
          <w:sz w:val="24"/>
        </w:rPr>
        <w:t xml:space="preserve">Hornby St Margaret’s </w:t>
      </w:r>
      <w:r w:rsidR="00820D76" w:rsidRPr="001F7BBC">
        <w:rPr>
          <w:rFonts w:ascii="Tahoma" w:hAnsi="Tahoma"/>
          <w:sz w:val="22"/>
          <w:szCs w:val="22"/>
        </w:rPr>
        <w:t>Church of England Primary School</w:t>
      </w:r>
    </w:p>
    <w:p w14:paraId="7D9D940E" w14:textId="77777777" w:rsidR="00F746B7" w:rsidRPr="001F7BBC" w:rsidRDefault="00F746B7" w:rsidP="00F746B7">
      <w:pPr>
        <w:spacing w:line="360" w:lineRule="auto"/>
        <w:rPr>
          <w:rFonts w:ascii="Tahoma" w:hAnsi="Tahoma"/>
          <w:sz w:val="22"/>
          <w:szCs w:val="22"/>
        </w:rPr>
      </w:pPr>
      <w:r w:rsidRPr="001F7BBC">
        <w:rPr>
          <w:rFonts w:ascii="Tahoma" w:hAnsi="Tahoma"/>
          <w:b/>
          <w:sz w:val="22"/>
          <w:szCs w:val="22"/>
        </w:rPr>
        <w:t>Name of child</w:t>
      </w:r>
      <w:r w:rsidRPr="001F7BBC">
        <w:rPr>
          <w:rFonts w:ascii="Tahoma" w:hAnsi="Tahoma"/>
          <w:sz w:val="22"/>
          <w:szCs w:val="22"/>
        </w:rPr>
        <w:t xml:space="preserve">:  </w:t>
      </w:r>
    </w:p>
    <w:p w14:paraId="2145E47C" w14:textId="77777777" w:rsidR="00F746B7" w:rsidRPr="001F7BBC" w:rsidRDefault="00F746B7" w:rsidP="00F746B7">
      <w:pPr>
        <w:pStyle w:val="BodyText2"/>
        <w:spacing w:after="120"/>
        <w:rPr>
          <w:sz w:val="22"/>
          <w:szCs w:val="22"/>
        </w:rPr>
      </w:pPr>
      <w:r w:rsidRPr="001F7BBC">
        <w:rPr>
          <w:sz w:val="22"/>
          <w:szCs w:val="22"/>
        </w:rPr>
        <w:t xml:space="preserve">Surname . . . . . . . . . . . . . . . . . . . . .Christian names . . . . . . . . . . . . . . . . . . . . . .  . . </w:t>
      </w:r>
    </w:p>
    <w:p w14:paraId="115B2538" w14:textId="77777777" w:rsidR="00F746B7" w:rsidRPr="001F7BBC" w:rsidRDefault="00F746B7" w:rsidP="00F746B7">
      <w:pPr>
        <w:spacing w:line="360" w:lineRule="auto"/>
        <w:rPr>
          <w:rFonts w:ascii="Tahoma" w:hAnsi="Tahoma"/>
          <w:sz w:val="22"/>
          <w:szCs w:val="22"/>
        </w:rPr>
      </w:pPr>
      <w:r w:rsidRPr="001F7BBC">
        <w:rPr>
          <w:rFonts w:ascii="Tahoma" w:hAnsi="Tahoma"/>
          <w:sz w:val="22"/>
          <w:szCs w:val="22"/>
        </w:rPr>
        <w:t xml:space="preserve">Date of </w:t>
      </w:r>
      <w:proofErr w:type="gramStart"/>
      <w:r w:rsidRPr="001F7BBC">
        <w:rPr>
          <w:rFonts w:ascii="Tahoma" w:hAnsi="Tahoma"/>
          <w:sz w:val="22"/>
          <w:szCs w:val="22"/>
        </w:rPr>
        <w:t>birth  . . .</w:t>
      </w:r>
      <w:proofErr w:type="gramEnd"/>
      <w:r w:rsidRPr="001F7BBC">
        <w:rPr>
          <w:rFonts w:ascii="Tahoma" w:hAnsi="Tahoma"/>
          <w:sz w:val="22"/>
          <w:szCs w:val="22"/>
        </w:rPr>
        <w:t xml:space="preserve"> . . . . . . . . . . . . . . . . . .                           </w:t>
      </w:r>
    </w:p>
    <w:p w14:paraId="70AF8359" w14:textId="77777777" w:rsidR="00F746B7" w:rsidRPr="001F7BBC" w:rsidRDefault="00F746B7" w:rsidP="00F746B7">
      <w:pPr>
        <w:spacing w:line="360" w:lineRule="auto"/>
        <w:rPr>
          <w:rFonts w:ascii="Tahoma" w:hAnsi="Tahoma"/>
          <w:sz w:val="22"/>
          <w:szCs w:val="22"/>
        </w:rPr>
      </w:pPr>
      <w:r w:rsidRPr="001F7BBC">
        <w:rPr>
          <w:rFonts w:ascii="Tahoma" w:hAnsi="Tahoma"/>
          <w:b/>
          <w:sz w:val="22"/>
          <w:szCs w:val="22"/>
        </w:rPr>
        <w:t>Name of parent/guardian</w:t>
      </w:r>
      <w:r w:rsidRPr="001F7BBC">
        <w:rPr>
          <w:rFonts w:ascii="Tahoma" w:hAnsi="Tahoma"/>
          <w:sz w:val="22"/>
          <w:szCs w:val="22"/>
        </w:rPr>
        <w:t xml:space="preserve"> . . . . . . . . . . . . . . . . . . . . . . . . . . . . . . . . . . . . . . . </w:t>
      </w:r>
      <w:proofErr w:type="gramStart"/>
      <w:r w:rsidRPr="001F7BBC">
        <w:rPr>
          <w:rFonts w:ascii="Tahoma" w:hAnsi="Tahoma"/>
          <w:sz w:val="22"/>
          <w:szCs w:val="22"/>
        </w:rPr>
        <w:t>. . . .</w:t>
      </w:r>
      <w:proofErr w:type="gramEnd"/>
      <w:r w:rsidRPr="001F7BBC">
        <w:rPr>
          <w:rFonts w:ascii="Tahoma" w:hAnsi="Tahoma"/>
          <w:sz w:val="22"/>
          <w:szCs w:val="22"/>
        </w:rPr>
        <w:t xml:space="preserve"> . </w:t>
      </w:r>
    </w:p>
    <w:p w14:paraId="184EDB68" w14:textId="77777777" w:rsidR="00F746B7" w:rsidRPr="001F7BBC" w:rsidRDefault="00F746B7" w:rsidP="00F746B7">
      <w:pPr>
        <w:spacing w:line="360" w:lineRule="auto"/>
        <w:rPr>
          <w:rFonts w:ascii="Tahoma" w:hAnsi="Tahoma"/>
          <w:sz w:val="22"/>
          <w:szCs w:val="22"/>
        </w:rPr>
      </w:pPr>
      <w:proofErr w:type="gramStart"/>
      <w:r w:rsidRPr="001F7BBC">
        <w:rPr>
          <w:rFonts w:ascii="Tahoma" w:hAnsi="Tahoma"/>
          <w:sz w:val="22"/>
          <w:szCs w:val="22"/>
        </w:rPr>
        <w:t>Address  . . .</w:t>
      </w:r>
      <w:proofErr w:type="gramEnd"/>
      <w:r w:rsidRPr="001F7BBC">
        <w:rPr>
          <w:rFonts w:ascii="Tahoma" w:hAnsi="Tahoma"/>
          <w:sz w:val="22"/>
          <w:szCs w:val="22"/>
        </w:rPr>
        <w:t xml:space="preserve"> . . . . . . . . . . . . . . . . . . . . . . . . . . . . . . . . . . . . . . . . . . . . . . . . . . . . . . . . </w:t>
      </w:r>
    </w:p>
    <w:p w14:paraId="2443D1D1" w14:textId="77777777" w:rsidR="00F746B7" w:rsidRPr="001F7BBC" w:rsidRDefault="00F746B7" w:rsidP="00F746B7">
      <w:pPr>
        <w:spacing w:after="120" w:line="360" w:lineRule="auto"/>
        <w:rPr>
          <w:rFonts w:ascii="Tahoma" w:hAnsi="Tahoma"/>
          <w:sz w:val="22"/>
          <w:szCs w:val="22"/>
        </w:rPr>
      </w:pPr>
      <w:r w:rsidRPr="001F7BBC">
        <w:rPr>
          <w:rFonts w:ascii="Tahoma" w:hAnsi="Tahoma"/>
          <w:sz w:val="22"/>
          <w:szCs w:val="22"/>
        </w:rPr>
        <w:t>. . . . . . . . . . . . . . . . . . . . . . . . . . . . . . . . . . . . . . . . . . . . . . . . . . . . . . . . . . . . . . . . . . . . . . . . . . . . . . . . . . . . . . . . . . . . . . . . . . . . . . . . . . . . . . . . . . . . . . . . . . . . . . . . .</w:t>
      </w:r>
    </w:p>
    <w:p w14:paraId="58D4F8C5" w14:textId="77777777" w:rsidR="00F746B7" w:rsidRPr="001F7BBC" w:rsidRDefault="00F746B7" w:rsidP="00F746B7">
      <w:pPr>
        <w:spacing w:after="120" w:line="360" w:lineRule="auto"/>
        <w:rPr>
          <w:rFonts w:ascii="Tahoma" w:hAnsi="Tahoma"/>
          <w:sz w:val="22"/>
          <w:szCs w:val="22"/>
        </w:rPr>
      </w:pPr>
      <w:r w:rsidRPr="001F7BBC">
        <w:rPr>
          <w:rFonts w:ascii="Tahoma" w:hAnsi="Tahoma"/>
          <w:sz w:val="22"/>
          <w:szCs w:val="22"/>
        </w:rPr>
        <w:t xml:space="preserve">Post </w:t>
      </w:r>
      <w:proofErr w:type="gramStart"/>
      <w:r w:rsidRPr="001F7BBC">
        <w:rPr>
          <w:rFonts w:ascii="Tahoma" w:hAnsi="Tahoma"/>
          <w:sz w:val="22"/>
          <w:szCs w:val="22"/>
        </w:rPr>
        <w:t>code  . . .</w:t>
      </w:r>
      <w:proofErr w:type="gramEnd"/>
      <w:r w:rsidRPr="001F7BBC">
        <w:rPr>
          <w:rFonts w:ascii="Tahoma" w:hAnsi="Tahoma"/>
          <w:sz w:val="22"/>
          <w:szCs w:val="22"/>
        </w:rPr>
        <w:t xml:space="preserve"> . . . . . . . . . . . . . . . . . . . . . . . . . . . . . . </w:t>
      </w:r>
    </w:p>
    <w:p w14:paraId="7D588018" w14:textId="77777777" w:rsidR="00F746B7" w:rsidRPr="001F7BBC" w:rsidRDefault="00DA5A1E" w:rsidP="00A33E51">
      <w:pPr>
        <w:pStyle w:val="BodyText2"/>
        <w:rPr>
          <w:sz w:val="22"/>
          <w:szCs w:val="22"/>
        </w:rPr>
      </w:pPr>
      <w:r w:rsidRPr="001F7BBC">
        <w:rPr>
          <w:sz w:val="22"/>
          <w:szCs w:val="22"/>
        </w:rPr>
        <w:t xml:space="preserve">Contact </w:t>
      </w:r>
      <w:r w:rsidR="00F746B7" w:rsidRPr="001F7BBC">
        <w:rPr>
          <w:sz w:val="22"/>
          <w:szCs w:val="22"/>
        </w:rPr>
        <w:t xml:space="preserve">Telephone   . . . . . . . . . . . . . . . . . . . . . . . . . . . . </w:t>
      </w:r>
    </w:p>
    <w:p w14:paraId="47371374" w14:textId="59D36D2D" w:rsidR="00755747" w:rsidRPr="005D5F44" w:rsidRDefault="00F746B7" w:rsidP="00755747">
      <w:pPr>
        <w:rPr>
          <w:rFonts w:ascii="Tahoma" w:hAnsi="Tahoma"/>
          <w:color w:val="FF0000"/>
          <w:sz w:val="22"/>
          <w:szCs w:val="22"/>
        </w:rPr>
      </w:pPr>
      <w:r w:rsidRPr="001F7BBC">
        <w:rPr>
          <w:rFonts w:ascii="Tahoma" w:hAnsi="Tahoma"/>
          <w:sz w:val="22"/>
          <w:szCs w:val="22"/>
        </w:rPr>
        <w:t>Th</w:t>
      </w:r>
      <w:r w:rsidR="00B5775F" w:rsidRPr="001F7BBC">
        <w:rPr>
          <w:rFonts w:ascii="Tahoma" w:hAnsi="Tahoma"/>
          <w:sz w:val="22"/>
          <w:szCs w:val="22"/>
        </w:rPr>
        <w:t>is</w:t>
      </w:r>
      <w:r w:rsidRPr="001F7BBC">
        <w:rPr>
          <w:rFonts w:ascii="Tahoma" w:hAnsi="Tahoma"/>
          <w:sz w:val="22"/>
          <w:szCs w:val="22"/>
        </w:rPr>
        <w:t xml:space="preserve"> parent </w:t>
      </w:r>
      <w:r w:rsidR="00B5775F" w:rsidRPr="001F7BBC">
        <w:rPr>
          <w:rFonts w:ascii="Tahoma" w:hAnsi="Tahoma"/>
          <w:sz w:val="22"/>
          <w:szCs w:val="22"/>
        </w:rPr>
        <w:t>has given your name as a reference for his/her commitment to the church</w:t>
      </w:r>
      <w:r w:rsidR="00DA5A1E" w:rsidRPr="001F7BBC">
        <w:rPr>
          <w:rFonts w:ascii="Tahoma" w:hAnsi="Tahoma"/>
          <w:sz w:val="22"/>
          <w:szCs w:val="22"/>
        </w:rPr>
        <w:t>/place of worship</w:t>
      </w:r>
      <w:r w:rsidR="00B5775F" w:rsidRPr="001F7BBC">
        <w:rPr>
          <w:rFonts w:ascii="Tahoma" w:hAnsi="Tahoma"/>
          <w:sz w:val="22"/>
          <w:szCs w:val="22"/>
        </w:rPr>
        <w:t>.</w:t>
      </w:r>
      <w:r w:rsidR="00204FA5" w:rsidRPr="001F7BBC">
        <w:rPr>
          <w:rFonts w:ascii="Tahoma" w:hAnsi="Tahoma"/>
          <w:sz w:val="22"/>
          <w:szCs w:val="22"/>
        </w:rPr>
        <w:t xml:space="preserve">  </w:t>
      </w:r>
      <w:r w:rsidR="00755747" w:rsidRPr="001F7BBC">
        <w:rPr>
          <w:rFonts w:ascii="Tahoma" w:hAnsi="Tahoma"/>
          <w:sz w:val="22"/>
          <w:szCs w:val="22"/>
        </w:rPr>
        <w:t xml:space="preserve">Our criteria require the parent to have attended their place of </w:t>
      </w:r>
      <w:r w:rsidR="00FB60BE" w:rsidRPr="001F7BBC">
        <w:rPr>
          <w:rFonts w:ascii="Tahoma" w:hAnsi="Tahoma"/>
          <w:sz w:val="22"/>
          <w:szCs w:val="22"/>
        </w:rPr>
        <w:t xml:space="preserve">worship </w:t>
      </w:r>
      <w:r w:rsidR="00485EC8" w:rsidRPr="00485EC8">
        <w:rPr>
          <w:rFonts w:ascii="Tahoma" w:hAnsi="Tahoma"/>
          <w:color w:val="FF0000"/>
          <w:sz w:val="22"/>
          <w:szCs w:val="22"/>
        </w:rPr>
        <w:t xml:space="preserve">at least once per month for 6 months </w:t>
      </w:r>
      <w:r w:rsidR="00755747" w:rsidRPr="001F7BBC">
        <w:rPr>
          <w:rFonts w:ascii="Tahoma" w:hAnsi="Tahoma"/>
          <w:sz w:val="22"/>
          <w:szCs w:val="22"/>
        </w:rPr>
        <w:t>prior to 1</w:t>
      </w:r>
      <w:r w:rsidR="00755747" w:rsidRPr="001F7BBC">
        <w:rPr>
          <w:rFonts w:ascii="Tahoma" w:hAnsi="Tahoma"/>
          <w:sz w:val="22"/>
          <w:szCs w:val="22"/>
          <w:vertAlign w:val="superscript"/>
        </w:rPr>
        <w:t>st</w:t>
      </w:r>
      <w:r w:rsidR="00755747" w:rsidRPr="001F7BBC">
        <w:rPr>
          <w:rFonts w:ascii="Tahoma" w:hAnsi="Tahoma"/>
          <w:sz w:val="22"/>
          <w:szCs w:val="22"/>
        </w:rPr>
        <w:t xml:space="preserve"> September</w:t>
      </w:r>
      <w:r w:rsidR="00755747" w:rsidRPr="001F7BBC">
        <w:rPr>
          <w:rFonts w:ascii="Tahoma" w:hAnsi="Tahoma"/>
          <w:color w:val="FF0000"/>
          <w:sz w:val="22"/>
          <w:szCs w:val="22"/>
        </w:rPr>
        <w:t xml:space="preserve"> </w:t>
      </w:r>
      <w:r w:rsidR="008E4712" w:rsidRPr="001F7BBC">
        <w:rPr>
          <w:rFonts w:ascii="Tahoma" w:hAnsi="Tahoma"/>
          <w:color w:val="FF0000"/>
          <w:sz w:val="22"/>
          <w:szCs w:val="22"/>
        </w:rPr>
        <w:t>202</w:t>
      </w:r>
      <w:r w:rsidR="002C002F">
        <w:rPr>
          <w:rFonts w:ascii="Tahoma" w:hAnsi="Tahoma"/>
          <w:color w:val="FF0000"/>
          <w:sz w:val="22"/>
          <w:szCs w:val="22"/>
        </w:rPr>
        <w:t>4</w:t>
      </w:r>
      <w:r w:rsidR="00755747" w:rsidRPr="001F7BBC">
        <w:rPr>
          <w:rFonts w:ascii="Tahoma" w:hAnsi="Tahoma"/>
          <w:sz w:val="22"/>
          <w:szCs w:val="22"/>
        </w:rPr>
        <w:t>.</w:t>
      </w:r>
      <w:r w:rsidR="005D5F44">
        <w:rPr>
          <w:rFonts w:ascii="Tahoma" w:hAnsi="Tahoma"/>
          <w:sz w:val="22"/>
          <w:szCs w:val="22"/>
        </w:rPr>
        <w:t xml:space="preserve"> </w:t>
      </w:r>
    </w:p>
    <w:p w14:paraId="26F21100" w14:textId="77777777" w:rsidR="00755747" w:rsidRPr="001F7BBC" w:rsidRDefault="00755747" w:rsidP="00755747">
      <w:pPr>
        <w:rPr>
          <w:rFonts w:ascii="Tahoma" w:hAnsi="Tahoma"/>
          <w:sz w:val="22"/>
          <w:szCs w:val="22"/>
        </w:rPr>
      </w:pPr>
    </w:p>
    <w:p w14:paraId="2F82E7E5" w14:textId="77777777" w:rsidR="00222E2A" w:rsidRPr="001F7BBC" w:rsidRDefault="00755747" w:rsidP="00D452DE">
      <w:pPr>
        <w:spacing w:line="480" w:lineRule="auto"/>
        <w:rPr>
          <w:rFonts w:ascii="Tahoma" w:hAnsi="Tahoma"/>
          <w:sz w:val="22"/>
          <w:szCs w:val="22"/>
        </w:rPr>
      </w:pPr>
      <w:r w:rsidRPr="001F7BBC">
        <w:rPr>
          <w:rFonts w:ascii="Tahoma" w:hAnsi="Tahoma"/>
          <w:sz w:val="22"/>
          <w:szCs w:val="22"/>
        </w:rPr>
        <w:t>Has this been the pattern for this parent?    YES / NO</w:t>
      </w:r>
    </w:p>
    <w:p w14:paraId="4C070D30" w14:textId="77777777" w:rsidR="00204FA5" w:rsidRPr="001F7BBC" w:rsidRDefault="00204FA5" w:rsidP="00204FA5">
      <w:pPr>
        <w:rPr>
          <w:rFonts w:ascii="Tahoma" w:hAnsi="Tahoma"/>
          <w:sz w:val="22"/>
          <w:szCs w:val="22"/>
        </w:rPr>
      </w:pPr>
      <w:r w:rsidRPr="001F7BBC">
        <w:rPr>
          <w:rFonts w:ascii="Tahoma" w:hAnsi="Tahoma"/>
          <w:sz w:val="22"/>
          <w:szCs w:val="22"/>
        </w:rPr>
        <w:t xml:space="preserve">If NO, has your church building been closed for </w:t>
      </w:r>
      <w:bookmarkStart w:id="1" w:name="_Hlk73526611"/>
      <w:r w:rsidRPr="001F7BBC">
        <w:rPr>
          <w:rFonts w:ascii="Tahoma" w:hAnsi="Tahoma"/>
          <w:sz w:val="22"/>
          <w:szCs w:val="22"/>
        </w:rPr>
        <w:t>fully-accessible and non-restricted worship</w:t>
      </w:r>
      <w:r w:rsidR="00A33E51" w:rsidRPr="001F7BBC">
        <w:rPr>
          <w:rStyle w:val="FootnoteReference"/>
          <w:rFonts w:ascii="Tahoma" w:hAnsi="Tahoma"/>
          <w:sz w:val="22"/>
          <w:szCs w:val="22"/>
        </w:rPr>
        <w:footnoteReference w:id="2"/>
      </w:r>
      <w:r w:rsidRPr="001F7BBC">
        <w:rPr>
          <w:rFonts w:ascii="Tahoma" w:hAnsi="Tahoma"/>
          <w:sz w:val="22"/>
          <w:szCs w:val="22"/>
        </w:rPr>
        <w:t xml:space="preserve"> during the qualifying period</w:t>
      </w:r>
      <w:bookmarkEnd w:id="1"/>
      <w:r w:rsidRPr="001F7BBC">
        <w:rPr>
          <w:rFonts w:ascii="Tahoma" w:hAnsi="Tahoma"/>
          <w:sz w:val="22"/>
          <w:szCs w:val="22"/>
        </w:rPr>
        <w:t xml:space="preserve">?   YES / NO.  </w:t>
      </w:r>
    </w:p>
    <w:p w14:paraId="4591D1D7" w14:textId="77777777" w:rsidR="00204FA5" w:rsidRPr="001F7BBC" w:rsidRDefault="00204FA5" w:rsidP="00204FA5">
      <w:pPr>
        <w:rPr>
          <w:rFonts w:ascii="Tahoma" w:hAnsi="Tahoma"/>
          <w:sz w:val="22"/>
          <w:szCs w:val="22"/>
        </w:rPr>
      </w:pPr>
    </w:p>
    <w:p w14:paraId="062BF210" w14:textId="77777777" w:rsidR="003F3274" w:rsidRPr="001F7BBC" w:rsidRDefault="00204FA5" w:rsidP="00204FA5">
      <w:pPr>
        <w:rPr>
          <w:rFonts w:ascii="Tahoma" w:hAnsi="Tahoma"/>
          <w:sz w:val="22"/>
          <w:szCs w:val="22"/>
        </w:rPr>
      </w:pPr>
      <w:r w:rsidRPr="001F7BBC">
        <w:rPr>
          <w:rFonts w:ascii="Tahoma" w:hAnsi="Tahoma"/>
          <w:sz w:val="22"/>
          <w:szCs w:val="22"/>
        </w:rPr>
        <w:t>IF YES, please give the dates of when fully-accessible and non-restricted worship was not possible in the church building…………………………………………………………………………………</w:t>
      </w:r>
    </w:p>
    <w:p w14:paraId="5EF1F1D4" w14:textId="77777777" w:rsidR="00204FA5" w:rsidRPr="001F7BBC" w:rsidRDefault="00204FA5" w:rsidP="00204FA5">
      <w:pPr>
        <w:rPr>
          <w:rFonts w:ascii="Tahoma" w:hAnsi="Tahoma"/>
          <w:sz w:val="22"/>
          <w:szCs w:val="22"/>
        </w:rPr>
      </w:pPr>
    </w:p>
    <w:p w14:paraId="02D73DB1" w14:textId="77777777" w:rsidR="00B5775F" w:rsidRPr="001F7BBC" w:rsidRDefault="005155E6" w:rsidP="00D452DE">
      <w:pPr>
        <w:spacing w:line="480" w:lineRule="auto"/>
        <w:rPr>
          <w:rFonts w:ascii="Tahoma" w:hAnsi="Tahoma"/>
          <w:sz w:val="22"/>
          <w:szCs w:val="22"/>
        </w:rPr>
      </w:pPr>
      <w:r w:rsidRPr="001F7BBC">
        <w:rPr>
          <w:rFonts w:ascii="Tahoma" w:hAnsi="Tahoma"/>
          <w:sz w:val="22"/>
          <w:szCs w:val="22"/>
        </w:rPr>
        <w:t>Signed</w:t>
      </w:r>
      <w:r w:rsidR="00B5775F" w:rsidRPr="001F7BBC">
        <w:rPr>
          <w:rFonts w:ascii="Tahoma" w:hAnsi="Tahoma"/>
          <w:sz w:val="22"/>
          <w:szCs w:val="22"/>
        </w:rPr>
        <w:t xml:space="preserve"> . . . . . . . . . . . . . . . . . . . . . . . . . . . . . . . . . . . . . . . . . . . . . . . . . . .</w:t>
      </w:r>
    </w:p>
    <w:p w14:paraId="16666374" w14:textId="77777777" w:rsidR="00D452DE" w:rsidRPr="001F7BBC" w:rsidRDefault="00D452DE" w:rsidP="00D452DE">
      <w:pPr>
        <w:spacing w:line="480" w:lineRule="auto"/>
        <w:rPr>
          <w:rFonts w:ascii="Tahoma" w:hAnsi="Tahoma"/>
          <w:sz w:val="22"/>
          <w:szCs w:val="22"/>
        </w:rPr>
      </w:pPr>
      <w:r w:rsidRPr="001F7BBC">
        <w:rPr>
          <w:rFonts w:ascii="Tahoma" w:hAnsi="Tahoma"/>
          <w:sz w:val="22"/>
          <w:szCs w:val="22"/>
        </w:rPr>
        <w:t xml:space="preserve">Name . . . . . . . . . . . . . . . . . . . . . . . . . . . . . . . . . . . . </w:t>
      </w:r>
      <w:proofErr w:type="gramStart"/>
      <w:r w:rsidRPr="001F7BBC">
        <w:rPr>
          <w:rFonts w:ascii="Tahoma" w:hAnsi="Tahoma"/>
          <w:sz w:val="22"/>
          <w:szCs w:val="22"/>
        </w:rPr>
        <w:t xml:space="preserve">. . . </w:t>
      </w:r>
      <w:r w:rsidR="005155E6" w:rsidRPr="001F7BBC">
        <w:rPr>
          <w:rFonts w:ascii="Tahoma" w:hAnsi="Tahoma"/>
          <w:sz w:val="22"/>
          <w:szCs w:val="22"/>
        </w:rPr>
        <w:t>.</w:t>
      </w:r>
      <w:proofErr w:type="gramEnd"/>
      <w:r w:rsidR="005155E6" w:rsidRPr="001F7BBC">
        <w:rPr>
          <w:rFonts w:ascii="Tahoma" w:hAnsi="Tahoma"/>
          <w:sz w:val="22"/>
          <w:szCs w:val="22"/>
        </w:rPr>
        <w:t xml:space="preserve"> Date</w:t>
      </w:r>
      <w:r w:rsidRPr="001F7BBC">
        <w:rPr>
          <w:rFonts w:ascii="Tahoma" w:hAnsi="Tahoma"/>
          <w:sz w:val="22"/>
          <w:szCs w:val="22"/>
        </w:rPr>
        <w:t xml:space="preserve">: . </w:t>
      </w:r>
      <w:r w:rsidR="00222E2A" w:rsidRPr="001F7BBC">
        <w:rPr>
          <w:rFonts w:ascii="Tahoma" w:hAnsi="Tahoma"/>
          <w:sz w:val="22"/>
          <w:szCs w:val="22"/>
        </w:rPr>
        <w:t xml:space="preserve">. . . . . . . . . . . </w:t>
      </w:r>
      <w:proofErr w:type="gramStart"/>
      <w:r w:rsidR="00222E2A" w:rsidRPr="001F7BBC">
        <w:rPr>
          <w:rFonts w:ascii="Tahoma" w:hAnsi="Tahoma"/>
          <w:sz w:val="22"/>
          <w:szCs w:val="22"/>
        </w:rPr>
        <w:t>. . . .</w:t>
      </w:r>
      <w:proofErr w:type="gramEnd"/>
      <w:r w:rsidR="00222E2A" w:rsidRPr="001F7BBC">
        <w:rPr>
          <w:rFonts w:ascii="Tahoma" w:hAnsi="Tahoma"/>
          <w:sz w:val="22"/>
          <w:szCs w:val="22"/>
        </w:rPr>
        <w:t xml:space="preserve"> </w:t>
      </w:r>
    </w:p>
    <w:p w14:paraId="71021CCD" w14:textId="77777777" w:rsidR="00D452DE" w:rsidRPr="001F7BBC" w:rsidRDefault="00D452DE" w:rsidP="00D452DE">
      <w:pPr>
        <w:spacing w:line="480" w:lineRule="auto"/>
        <w:rPr>
          <w:rFonts w:ascii="Tahoma" w:hAnsi="Tahoma"/>
          <w:sz w:val="22"/>
          <w:szCs w:val="22"/>
        </w:rPr>
      </w:pPr>
      <w:r w:rsidRPr="001F7BBC">
        <w:rPr>
          <w:rFonts w:ascii="Tahoma" w:hAnsi="Tahoma"/>
          <w:sz w:val="22"/>
          <w:szCs w:val="22"/>
        </w:rPr>
        <w:t xml:space="preserve">Position . . . . . . . . . . . . . . . . . . . . . . . . . . . . . . . . . . . . . . . . . . . . . </w:t>
      </w:r>
      <w:proofErr w:type="gramStart"/>
      <w:r w:rsidRPr="001F7BBC">
        <w:rPr>
          <w:rFonts w:ascii="Tahoma" w:hAnsi="Tahoma"/>
          <w:sz w:val="22"/>
          <w:szCs w:val="22"/>
        </w:rPr>
        <w:t>. . . .</w:t>
      </w:r>
      <w:proofErr w:type="gramEnd"/>
      <w:r w:rsidRPr="001F7BBC">
        <w:rPr>
          <w:rFonts w:ascii="Tahoma" w:hAnsi="Tahoma"/>
          <w:sz w:val="22"/>
          <w:szCs w:val="22"/>
        </w:rPr>
        <w:t xml:space="preserve"> . </w:t>
      </w:r>
    </w:p>
    <w:p w14:paraId="7917D623" w14:textId="77777777" w:rsidR="00D452DE" w:rsidRPr="001F7BBC" w:rsidRDefault="00D452DE" w:rsidP="00D452DE">
      <w:pPr>
        <w:spacing w:line="480" w:lineRule="auto"/>
        <w:rPr>
          <w:rFonts w:ascii="Tahoma" w:hAnsi="Tahoma"/>
          <w:sz w:val="22"/>
          <w:szCs w:val="22"/>
        </w:rPr>
      </w:pPr>
      <w:r w:rsidRPr="001F7BBC">
        <w:rPr>
          <w:rFonts w:ascii="Tahoma" w:hAnsi="Tahoma"/>
          <w:sz w:val="22"/>
          <w:szCs w:val="22"/>
        </w:rPr>
        <w:t xml:space="preserve">Church . . . . . . . . . . . . . . . . . . . . . . . . . . . . . . . . . . . . . . . . . . . . . </w:t>
      </w:r>
      <w:proofErr w:type="gramStart"/>
      <w:r w:rsidRPr="001F7BBC">
        <w:rPr>
          <w:rFonts w:ascii="Tahoma" w:hAnsi="Tahoma"/>
          <w:sz w:val="22"/>
          <w:szCs w:val="22"/>
        </w:rPr>
        <w:t>. . . .</w:t>
      </w:r>
      <w:proofErr w:type="gramEnd"/>
      <w:r w:rsidRPr="001F7BBC">
        <w:rPr>
          <w:rFonts w:ascii="Tahoma" w:hAnsi="Tahoma"/>
          <w:sz w:val="22"/>
          <w:szCs w:val="22"/>
        </w:rPr>
        <w:t xml:space="preserve"> . </w:t>
      </w:r>
    </w:p>
    <w:p w14:paraId="227EEBB0" w14:textId="1804B0D0" w:rsidR="003F3274" w:rsidRPr="001F7BBC" w:rsidRDefault="003F3274" w:rsidP="00D452DE">
      <w:pPr>
        <w:spacing w:line="480" w:lineRule="auto"/>
        <w:rPr>
          <w:rFonts w:ascii="Tahoma" w:hAnsi="Tahoma"/>
          <w:sz w:val="22"/>
          <w:szCs w:val="22"/>
        </w:rPr>
      </w:pPr>
      <w:r w:rsidRPr="001F7BBC">
        <w:rPr>
          <w:rFonts w:ascii="Tahoma" w:hAnsi="Tahoma"/>
          <w:sz w:val="22"/>
          <w:szCs w:val="22"/>
        </w:rPr>
        <w:t>This church is a part of (please tick):</w:t>
      </w:r>
      <w:r w:rsidR="004B0313" w:rsidRPr="001F7BBC">
        <w:rPr>
          <w:rFonts w:ascii="Tahoma" w:hAnsi="Tahoma"/>
          <w:sz w:val="22"/>
          <w:szCs w:val="22"/>
        </w:rPr>
        <w:t xml:space="preserve"> </w:t>
      </w:r>
    </w:p>
    <w:p w14:paraId="7A2472DC" w14:textId="08A0B321" w:rsidR="00D452DE" w:rsidRPr="001F7BBC" w:rsidRDefault="001E3739" w:rsidP="00D452DE">
      <w:pPr>
        <w:spacing w:line="480" w:lineRule="auto"/>
        <w:rPr>
          <w:rFonts w:ascii="Tahoma" w:hAnsi="Tahoma"/>
          <w:sz w:val="22"/>
          <w:szCs w:val="22"/>
        </w:rPr>
      </w:pPr>
      <w:r w:rsidRPr="001F7BBC">
        <w:rPr>
          <w:rFonts w:ascii="Tahoma" w:hAnsi="Tahoma"/>
          <w:noProof/>
          <w:sz w:val="22"/>
          <w:szCs w:val="22"/>
        </w:rPr>
        <mc:AlternateContent>
          <mc:Choice Requires="wps">
            <w:drawing>
              <wp:inline distT="0" distB="0" distL="0" distR="0" wp14:anchorId="0B6E28E4" wp14:editId="786263B2">
                <wp:extent cx="180975" cy="190500"/>
                <wp:effectExtent l="5715" t="13335" r="13335" b="57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txbx>
                        <w:txbxContent>
                          <w:p w14:paraId="20E47E55" w14:textId="77777777" w:rsidR="005A7987" w:rsidRDefault="005A7987"/>
                        </w:txbxContent>
                      </wps:txbx>
                      <wps:bodyPr rot="0" vert="horz" wrap="square" lIns="91440" tIns="45720" rIns="91440" bIns="45720" anchor="t" anchorCtr="0" upright="1">
                        <a:noAutofit/>
                      </wps:bodyPr>
                    </wps:wsp>
                  </a:graphicData>
                </a:graphic>
              </wp:inline>
            </w:drawing>
          </mc:Choice>
          <mc:Fallback>
            <w:pict>
              <v:shapetype w14:anchorId="0B6E28E4" id="_x0000_t202" coordsize="21600,21600" o:spt="202" path="m,l,21600r21600,l21600,xe">
                <v:stroke joinstyle="miter"/>
                <v:path gradientshapeok="t" o:connecttype="rect"/>
              </v:shapetype>
              <v:shape id="Text Box 3" o:spid="_x0000_s1026" type="#_x0000_t202" style="width:14.2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">
                <v:textbox>
                  <w:txbxContent>
                    <w:p w14:paraId="20E47E55" w14:textId="77777777" w:rsidR="005A7987" w:rsidRDefault="005A7987"/>
                  </w:txbxContent>
                </v:textbox>
                <w10:anchorlock/>
              </v:shape>
            </w:pict>
          </mc:Fallback>
        </mc:AlternateContent>
      </w:r>
      <w:r w:rsidR="003F3274" w:rsidRPr="001F7BBC">
        <w:rPr>
          <w:rFonts w:ascii="Tahoma" w:hAnsi="Tahoma"/>
          <w:sz w:val="22"/>
          <w:szCs w:val="22"/>
        </w:rPr>
        <w:t xml:space="preserve"> Churches Together in England     </w:t>
      </w:r>
    </w:p>
    <w:p w14:paraId="63575D67" w14:textId="77777777" w:rsidR="00D452DE" w:rsidRPr="001F7BBC" w:rsidRDefault="00D452DE" w:rsidP="00D452DE">
      <w:pPr>
        <w:spacing w:line="360" w:lineRule="auto"/>
        <w:rPr>
          <w:rFonts w:ascii="Tahoma" w:hAnsi="Tahoma"/>
          <w:sz w:val="22"/>
          <w:szCs w:val="22"/>
        </w:rPr>
      </w:pPr>
      <w:r w:rsidRPr="001F7BBC">
        <w:rPr>
          <w:rFonts w:ascii="Tahoma" w:hAnsi="Tahoma"/>
          <w:sz w:val="22"/>
          <w:szCs w:val="22"/>
        </w:rPr>
        <w:t xml:space="preserve">Please return this form to . . . . . . . . . . . . . . . . . . . . . . . . . . . . . . . . . . . . . . . . . . </w:t>
      </w:r>
      <w:proofErr w:type="gramStart"/>
      <w:r w:rsidRPr="001F7BBC">
        <w:rPr>
          <w:rFonts w:ascii="Tahoma" w:hAnsi="Tahoma"/>
          <w:sz w:val="22"/>
          <w:szCs w:val="22"/>
        </w:rPr>
        <w:t>. . . .</w:t>
      </w:r>
      <w:proofErr w:type="gramEnd"/>
      <w:r w:rsidRPr="001F7BBC">
        <w:rPr>
          <w:rFonts w:ascii="Tahoma" w:hAnsi="Tahoma"/>
          <w:sz w:val="22"/>
          <w:szCs w:val="22"/>
        </w:rPr>
        <w:t xml:space="preserve"> </w:t>
      </w:r>
    </w:p>
    <w:p w14:paraId="29A71F72" w14:textId="77777777" w:rsidR="002364D4" w:rsidRPr="001F7BBC" w:rsidRDefault="005155E6" w:rsidP="00222E2A">
      <w:pPr>
        <w:spacing w:line="360" w:lineRule="auto"/>
        <w:rPr>
          <w:rFonts w:ascii="Tahoma" w:hAnsi="Tahoma"/>
          <w:sz w:val="22"/>
          <w:szCs w:val="22"/>
        </w:rPr>
      </w:pPr>
      <w:r w:rsidRPr="001F7BBC">
        <w:rPr>
          <w:rFonts w:ascii="Tahoma" w:hAnsi="Tahoma"/>
          <w:sz w:val="22"/>
          <w:szCs w:val="22"/>
        </w:rPr>
        <w:t>By</w:t>
      </w:r>
      <w:r w:rsidR="00D452DE" w:rsidRPr="001F7BBC">
        <w:rPr>
          <w:rFonts w:ascii="Tahoma" w:hAnsi="Tahoma"/>
          <w:sz w:val="22"/>
          <w:szCs w:val="22"/>
        </w:rPr>
        <w:t xml:space="preserve"> . . . . . . . . . . . . . . . . . . . . . . . . . . . . . . . . . . . . . . . . . . . . . </w:t>
      </w:r>
      <w:proofErr w:type="gramStart"/>
      <w:r w:rsidR="00D452DE" w:rsidRPr="001F7BBC">
        <w:rPr>
          <w:rFonts w:ascii="Tahoma" w:hAnsi="Tahoma"/>
          <w:sz w:val="22"/>
          <w:szCs w:val="22"/>
        </w:rPr>
        <w:t>. . . .</w:t>
      </w:r>
      <w:proofErr w:type="gramEnd"/>
      <w:r w:rsidR="00D452DE" w:rsidRPr="001F7BBC">
        <w:rPr>
          <w:rFonts w:ascii="Tahoma" w:hAnsi="Tahoma"/>
          <w:sz w:val="22"/>
          <w:szCs w:val="22"/>
        </w:rPr>
        <w:t xml:space="preserve"> .</w:t>
      </w:r>
    </w:p>
    <w:sectPr w:rsidR="002364D4" w:rsidRPr="001F7BBC">
      <w:headerReference w:type="default" r:id="rId15"/>
      <w:footerReference w:type="default" r:id="rId16"/>
      <w:pgSz w:w="11906" w:h="16838"/>
      <w:pgMar w:top="1134" w:right="1134" w:bottom="1134" w:left="1134"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819EF" w14:textId="77777777" w:rsidR="0012333E" w:rsidRDefault="0012333E">
      <w:r>
        <w:separator/>
      </w:r>
    </w:p>
  </w:endnote>
  <w:endnote w:type="continuationSeparator" w:id="0">
    <w:p w14:paraId="4223DAEB" w14:textId="77777777" w:rsidR="0012333E" w:rsidRDefault="0012333E">
      <w:r>
        <w:continuationSeparator/>
      </w:r>
    </w:p>
  </w:endnote>
  <w:endnote w:type="continuationNotice" w:id="1">
    <w:p w14:paraId="29D3042C" w14:textId="77777777" w:rsidR="0012333E" w:rsidRDefault="00123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22658" w14:textId="77777777" w:rsidR="005A7987" w:rsidRDefault="005A798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p w14:paraId="1485D171" w14:textId="2950ADDB" w:rsidR="005A7987" w:rsidRDefault="005A7987">
    <w:pPr>
      <w:pStyle w:val="Footer"/>
      <w:jc w:val="right"/>
      <w:rPr>
        <w:rFonts w:ascii="Tahoma" w:hAnsi="Tahoma"/>
      </w:rPr>
    </w:pPr>
    <w:r>
      <w:rPr>
        <w:rFonts w:ascii="Tahoma" w:hAnsi="Tahoma"/>
      </w:rPr>
      <w:t xml:space="preserve">Admissions </w:t>
    </w:r>
    <w:r w:rsidR="008E4712">
      <w:rPr>
        <w:rFonts w:ascii="Tahoma" w:hAnsi="Tahoma"/>
      </w:rPr>
      <w:t>202</w:t>
    </w:r>
    <w:r w:rsidR="001036F8">
      <w:rPr>
        <w:rFonts w:ascii="Tahoma" w:hAnsi="Tahoma"/>
      </w:rPr>
      <w:t>5</w:t>
    </w:r>
    <w:r>
      <w:rPr>
        <w:rFonts w:ascii="Tahoma" w:hAnsi="Tahoma"/>
      </w:rPr>
      <w:t xml:space="preserve"> – Lancashire Arrangements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91CD7" w14:textId="77777777" w:rsidR="0012333E" w:rsidRDefault="0012333E">
      <w:r>
        <w:separator/>
      </w:r>
    </w:p>
  </w:footnote>
  <w:footnote w:type="continuationSeparator" w:id="0">
    <w:p w14:paraId="028685FA" w14:textId="77777777" w:rsidR="0012333E" w:rsidRDefault="0012333E">
      <w:r>
        <w:continuationSeparator/>
      </w:r>
    </w:p>
  </w:footnote>
  <w:footnote w:type="continuationNotice" w:id="1">
    <w:p w14:paraId="77009166" w14:textId="77777777" w:rsidR="0012333E" w:rsidRDefault="0012333E"/>
  </w:footnote>
  <w:footnote w:id="2">
    <w:p w14:paraId="51664554" w14:textId="77777777" w:rsidR="00A33E51" w:rsidRDefault="00A33E51">
      <w:pPr>
        <w:pStyle w:val="FootnoteText"/>
      </w:pPr>
      <w:r>
        <w:rPr>
          <w:rStyle w:val="FootnoteReference"/>
        </w:rPr>
        <w:footnoteRef/>
      </w:r>
      <w:r>
        <w:t xml:space="preserve"> </w:t>
      </w:r>
      <w:r w:rsidRPr="00A33E51">
        <w:rPr>
          <w:rFonts w:ascii="Tahoma" w:hAnsi="Tahoma" w:cs="Tahoma"/>
        </w:rPr>
        <w:t xml:space="preserve">For </w:t>
      </w:r>
      <w:r>
        <w:rPr>
          <w:rFonts w:ascii="Tahoma" w:hAnsi="Tahoma" w:cs="Tahoma"/>
        </w:rPr>
        <w:t>a</w:t>
      </w:r>
      <w:r w:rsidRPr="00A33E51">
        <w:rPr>
          <w:rFonts w:ascii="Tahoma" w:hAnsi="Tahoma" w:cs="Tahoma"/>
        </w:rPr>
        <w:t xml:space="preserve"> definition </w:t>
      </w:r>
      <w:r>
        <w:rPr>
          <w:rFonts w:ascii="Tahoma" w:hAnsi="Tahoma" w:cs="Tahoma"/>
        </w:rPr>
        <w:t>of</w:t>
      </w:r>
      <w:r w:rsidRPr="00A33E51">
        <w:rPr>
          <w:rFonts w:ascii="Tahoma" w:hAnsi="Tahoma" w:cs="Tahoma"/>
        </w:rPr>
        <w:t xml:space="preserve"> what qualifies as accessible and non-restricted worship contact </w:t>
      </w:r>
      <w:hyperlink r:id="rId1" w:history="1">
        <w:r w:rsidRPr="00BA7DD1">
          <w:rPr>
            <w:rStyle w:val="Hyperlink"/>
            <w:rFonts w:ascii="Tahoma" w:hAnsi="Tahoma" w:cs="Tahoma"/>
          </w:rPr>
          <w:t>admissions@blackburn.anglican.org</w:t>
        </w:r>
      </w:hyperlink>
      <w:r>
        <w:rPr>
          <w:rFonts w:ascii="Tahoma" w:hAnsi="Tahoma" w:cs="Tahom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D80C" w14:textId="77777777" w:rsidR="005A7987" w:rsidRDefault="005A798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BC4"/>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B74C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075394"/>
    <w:multiLevelType w:val="singleLevel"/>
    <w:tmpl w:val="565C97F0"/>
    <w:lvl w:ilvl="0">
      <w:start w:val="4"/>
      <w:numFmt w:val="decimal"/>
      <w:lvlText w:val="%1."/>
      <w:lvlJc w:val="left"/>
      <w:pPr>
        <w:tabs>
          <w:tab w:val="num" w:pos="420"/>
        </w:tabs>
        <w:ind w:left="420" w:hanging="420"/>
      </w:pPr>
      <w:rPr>
        <w:rFonts w:hint="default"/>
      </w:rPr>
    </w:lvl>
  </w:abstractNum>
  <w:abstractNum w:abstractNumId="3" w15:restartNumberingAfterBreak="0">
    <w:nsid w:val="20FB7DDE"/>
    <w:multiLevelType w:val="multilevel"/>
    <w:tmpl w:val="577CAA3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210C0579"/>
    <w:multiLevelType w:val="singleLevel"/>
    <w:tmpl w:val="19BCAB0A"/>
    <w:lvl w:ilvl="0">
      <w:start w:val="1"/>
      <w:numFmt w:val="decimal"/>
      <w:lvlText w:val="%1."/>
      <w:lvlJc w:val="left"/>
      <w:pPr>
        <w:tabs>
          <w:tab w:val="num" w:pos="360"/>
        </w:tabs>
        <w:ind w:left="360" w:hanging="360"/>
      </w:pPr>
      <w:rPr>
        <w:rFonts w:hint="default"/>
      </w:rPr>
    </w:lvl>
  </w:abstractNum>
  <w:abstractNum w:abstractNumId="5" w15:restartNumberingAfterBreak="0">
    <w:nsid w:val="2EEC48BA"/>
    <w:multiLevelType w:val="multilevel"/>
    <w:tmpl w:val="2072011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F731022"/>
    <w:multiLevelType w:val="multilevel"/>
    <w:tmpl w:val="3D2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FD7065"/>
    <w:multiLevelType w:val="hybridMultilevel"/>
    <w:tmpl w:val="2B3033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2F10D64"/>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36A94016"/>
    <w:multiLevelType w:val="singleLevel"/>
    <w:tmpl w:val="A5984390"/>
    <w:lvl w:ilvl="0">
      <w:start w:val="4"/>
      <w:numFmt w:val="decimal"/>
      <w:lvlText w:val="%1."/>
      <w:lvlJc w:val="left"/>
      <w:pPr>
        <w:tabs>
          <w:tab w:val="num" w:pos="480"/>
        </w:tabs>
        <w:ind w:left="480" w:hanging="480"/>
      </w:pPr>
      <w:rPr>
        <w:rFonts w:hint="default"/>
      </w:rPr>
    </w:lvl>
  </w:abstractNum>
  <w:abstractNum w:abstractNumId="10" w15:restartNumberingAfterBreak="0">
    <w:nsid w:val="3C7B7EB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0A47278"/>
    <w:multiLevelType w:val="singleLevel"/>
    <w:tmpl w:val="5CCEC3B2"/>
    <w:lvl w:ilvl="0">
      <w:start w:val="2"/>
      <w:numFmt w:val="lowerLetter"/>
      <w:lvlText w:val="(%1)"/>
      <w:lvlJc w:val="left"/>
      <w:pPr>
        <w:tabs>
          <w:tab w:val="num" w:pos="786"/>
        </w:tabs>
        <w:ind w:left="786" w:hanging="360"/>
      </w:pPr>
      <w:rPr>
        <w:rFonts w:hint="default"/>
      </w:rPr>
    </w:lvl>
  </w:abstractNum>
  <w:abstractNum w:abstractNumId="12" w15:restartNumberingAfterBreak="0">
    <w:nsid w:val="60904C56"/>
    <w:multiLevelType w:val="singleLevel"/>
    <w:tmpl w:val="E3501090"/>
    <w:lvl w:ilvl="0">
      <w:start w:val="2"/>
      <w:numFmt w:val="lowerLetter"/>
      <w:lvlText w:val="(%1)"/>
      <w:lvlJc w:val="left"/>
      <w:pPr>
        <w:tabs>
          <w:tab w:val="num" w:pos="861"/>
        </w:tabs>
        <w:ind w:left="861" w:hanging="435"/>
      </w:pPr>
      <w:rPr>
        <w:rFonts w:hint="default"/>
      </w:rPr>
    </w:lvl>
  </w:abstractNum>
  <w:abstractNum w:abstractNumId="13" w15:restartNumberingAfterBreak="0">
    <w:nsid w:val="60BD035F"/>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98F7097"/>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6A603CE6"/>
    <w:multiLevelType w:val="hybridMultilevel"/>
    <w:tmpl w:val="80FCDE10"/>
    <w:lvl w:ilvl="0" w:tplc="0DFA7AAC">
      <w:start w:val="4"/>
      <w:numFmt w:val="decimal"/>
      <w:lvlText w:val="%1."/>
      <w:lvlJc w:val="left"/>
      <w:pPr>
        <w:tabs>
          <w:tab w:val="num" w:pos="360"/>
        </w:tabs>
        <w:ind w:left="360" w:hanging="360"/>
      </w:pPr>
      <w:rPr>
        <w:rFonts w:ascii="Times New Roman" w:hAnsi="Times New Roman" w:hint="default"/>
        <w:b w:val="0"/>
        <w:i w:val="0"/>
        <w:sz w:val="22"/>
        <w:szCs w:val="22"/>
      </w:rPr>
    </w:lvl>
    <w:lvl w:ilvl="1" w:tplc="8988A2F2" w:tentative="1">
      <w:start w:val="1"/>
      <w:numFmt w:val="lowerLetter"/>
      <w:lvlText w:val="%2."/>
      <w:lvlJc w:val="left"/>
      <w:pPr>
        <w:tabs>
          <w:tab w:val="num" w:pos="1080"/>
        </w:tabs>
        <w:ind w:left="1080" w:hanging="360"/>
      </w:pPr>
    </w:lvl>
    <w:lvl w:ilvl="2" w:tplc="BEECFA6C" w:tentative="1">
      <w:start w:val="1"/>
      <w:numFmt w:val="lowerRoman"/>
      <w:lvlText w:val="%3."/>
      <w:lvlJc w:val="right"/>
      <w:pPr>
        <w:tabs>
          <w:tab w:val="num" w:pos="1800"/>
        </w:tabs>
        <w:ind w:left="1800" w:hanging="180"/>
      </w:pPr>
    </w:lvl>
    <w:lvl w:ilvl="3" w:tplc="B7748FF4" w:tentative="1">
      <w:start w:val="1"/>
      <w:numFmt w:val="decimal"/>
      <w:lvlText w:val="%4."/>
      <w:lvlJc w:val="left"/>
      <w:pPr>
        <w:tabs>
          <w:tab w:val="num" w:pos="2520"/>
        </w:tabs>
        <w:ind w:left="2520" w:hanging="360"/>
      </w:pPr>
    </w:lvl>
    <w:lvl w:ilvl="4" w:tplc="F03E162A" w:tentative="1">
      <w:start w:val="1"/>
      <w:numFmt w:val="lowerLetter"/>
      <w:lvlText w:val="%5."/>
      <w:lvlJc w:val="left"/>
      <w:pPr>
        <w:tabs>
          <w:tab w:val="num" w:pos="3240"/>
        </w:tabs>
        <w:ind w:left="3240" w:hanging="360"/>
      </w:pPr>
    </w:lvl>
    <w:lvl w:ilvl="5" w:tplc="9ED6F26A" w:tentative="1">
      <w:start w:val="1"/>
      <w:numFmt w:val="lowerRoman"/>
      <w:lvlText w:val="%6."/>
      <w:lvlJc w:val="right"/>
      <w:pPr>
        <w:tabs>
          <w:tab w:val="num" w:pos="3960"/>
        </w:tabs>
        <w:ind w:left="3960" w:hanging="180"/>
      </w:pPr>
    </w:lvl>
    <w:lvl w:ilvl="6" w:tplc="6532C206" w:tentative="1">
      <w:start w:val="1"/>
      <w:numFmt w:val="decimal"/>
      <w:lvlText w:val="%7."/>
      <w:lvlJc w:val="left"/>
      <w:pPr>
        <w:tabs>
          <w:tab w:val="num" w:pos="4680"/>
        </w:tabs>
        <w:ind w:left="4680" w:hanging="360"/>
      </w:pPr>
    </w:lvl>
    <w:lvl w:ilvl="7" w:tplc="F1B087DA" w:tentative="1">
      <w:start w:val="1"/>
      <w:numFmt w:val="lowerLetter"/>
      <w:lvlText w:val="%8."/>
      <w:lvlJc w:val="left"/>
      <w:pPr>
        <w:tabs>
          <w:tab w:val="num" w:pos="5400"/>
        </w:tabs>
        <w:ind w:left="5400" w:hanging="360"/>
      </w:pPr>
    </w:lvl>
    <w:lvl w:ilvl="8" w:tplc="51EE6720" w:tentative="1">
      <w:start w:val="1"/>
      <w:numFmt w:val="lowerRoman"/>
      <w:lvlText w:val="%9."/>
      <w:lvlJc w:val="right"/>
      <w:pPr>
        <w:tabs>
          <w:tab w:val="num" w:pos="6120"/>
        </w:tabs>
        <w:ind w:left="6120" w:hanging="180"/>
      </w:pPr>
    </w:lvl>
  </w:abstractNum>
  <w:abstractNum w:abstractNumId="16" w15:restartNumberingAfterBreak="0">
    <w:nsid w:val="72F314BA"/>
    <w:multiLevelType w:val="singleLevel"/>
    <w:tmpl w:val="0809000D"/>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7FDD09B7"/>
    <w:multiLevelType w:val="singleLevel"/>
    <w:tmpl w:val="D6200AB2"/>
    <w:lvl w:ilvl="0">
      <w:start w:val="3"/>
      <w:numFmt w:val="decimal"/>
      <w:lvlText w:val="%1."/>
      <w:lvlJc w:val="left"/>
      <w:pPr>
        <w:tabs>
          <w:tab w:val="num" w:pos="423"/>
        </w:tabs>
        <w:ind w:left="423" w:hanging="450"/>
      </w:pPr>
      <w:rPr>
        <w:rFonts w:hint="default"/>
      </w:rPr>
    </w:lvl>
  </w:abstractNum>
  <w:num w:numId="1">
    <w:abstractNumId w:val="4"/>
  </w:num>
  <w:num w:numId="2">
    <w:abstractNumId w:val="2"/>
  </w:num>
  <w:num w:numId="3">
    <w:abstractNumId w:val="0"/>
  </w:num>
  <w:num w:numId="4">
    <w:abstractNumId w:val="14"/>
  </w:num>
  <w:num w:numId="5">
    <w:abstractNumId w:val="1"/>
  </w:num>
  <w:num w:numId="6">
    <w:abstractNumId w:val="16"/>
  </w:num>
  <w:num w:numId="7">
    <w:abstractNumId w:val="13"/>
  </w:num>
  <w:num w:numId="8">
    <w:abstractNumId w:val="10"/>
  </w:num>
  <w:num w:numId="9">
    <w:abstractNumId w:val="8"/>
  </w:num>
  <w:num w:numId="10">
    <w:abstractNumId w:val="15"/>
  </w:num>
  <w:num w:numId="11">
    <w:abstractNumId w:val="3"/>
  </w:num>
  <w:num w:numId="12">
    <w:abstractNumId w:val="5"/>
  </w:num>
  <w:num w:numId="13">
    <w:abstractNumId w:val="11"/>
  </w:num>
  <w:num w:numId="14">
    <w:abstractNumId w:val="12"/>
  </w:num>
  <w:num w:numId="15">
    <w:abstractNumId w:val="9"/>
  </w:num>
  <w:num w:numId="16">
    <w:abstractNumId w:val="17"/>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00"/>
    <w:rsid w:val="00035244"/>
    <w:rsid w:val="00035FA8"/>
    <w:rsid w:val="000421AE"/>
    <w:rsid w:val="00044106"/>
    <w:rsid w:val="0009045C"/>
    <w:rsid w:val="00096D5F"/>
    <w:rsid w:val="00097CE6"/>
    <w:rsid w:val="000A1059"/>
    <w:rsid w:val="000A4441"/>
    <w:rsid w:val="000B0409"/>
    <w:rsid w:val="000B39C2"/>
    <w:rsid w:val="000D12FA"/>
    <w:rsid w:val="000D1AEE"/>
    <w:rsid w:val="000D22D3"/>
    <w:rsid w:val="000D34CE"/>
    <w:rsid w:val="000D7B15"/>
    <w:rsid w:val="000E50B7"/>
    <w:rsid w:val="000F3D31"/>
    <w:rsid w:val="000F4295"/>
    <w:rsid w:val="001036F8"/>
    <w:rsid w:val="001115F9"/>
    <w:rsid w:val="0011662B"/>
    <w:rsid w:val="0012333E"/>
    <w:rsid w:val="00137D9B"/>
    <w:rsid w:val="001408EF"/>
    <w:rsid w:val="00144AC5"/>
    <w:rsid w:val="001522F0"/>
    <w:rsid w:val="00153F40"/>
    <w:rsid w:val="00154636"/>
    <w:rsid w:val="001820D1"/>
    <w:rsid w:val="00187A94"/>
    <w:rsid w:val="00192276"/>
    <w:rsid w:val="001929E9"/>
    <w:rsid w:val="001A02A5"/>
    <w:rsid w:val="001B7347"/>
    <w:rsid w:val="001C2727"/>
    <w:rsid w:val="001C3BA3"/>
    <w:rsid w:val="001D3BCE"/>
    <w:rsid w:val="001E3739"/>
    <w:rsid w:val="001E4570"/>
    <w:rsid w:val="001F745A"/>
    <w:rsid w:val="001F7BBC"/>
    <w:rsid w:val="00204FA5"/>
    <w:rsid w:val="0021528E"/>
    <w:rsid w:val="00221CFA"/>
    <w:rsid w:val="00222E2A"/>
    <w:rsid w:val="002364D4"/>
    <w:rsid w:val="00242BC2"/>
    <w:rsid w:val="00250BDF"/>
    <w:rsid w:val="00263F1E"/>
    <w:rsid w:val="00273E1D"/>
    <w:rsid w:val="00275CFF"/>
    <w:rsid w:val="002814D1"/>
    <w:rsid w:val="00286C65"/>
    <w:rsid w:val="002A5FDE"/>
    <w:rsid w:val="002C002F"/>
    <w:rsid w:val="002E1D6F"/>
    <w:rsid w:val="002E28DA"/>
    <w:rsid w:val="002E68B5"/>
    <w:rsid w:val="003007DC"/>
    <w:rsid w:val="003026E0"/>
    <w:rsid w:val="00305907"/>
    <w:rsid w:val="003077EE"/>
    <w:rsid w:val="0031494A"/>
    <w:rsid w:val="0031627E"/>
    <w:rsid w:val="003247CB"/>
    <w:rsid w:val="00337F83"/>
    <w:rsid w:val="0034660C"/>
    <w:rsid w:val="0035198C"/>
    <w:rsid w:val="0035534D"/>
    <w:rsid w:val="0036164D"/>
    <w:rsid w:val="00362284"/>
    <w:rsid w:val="003623CD"/>
    <w:rsid w:val="00362A23"/>
    <w:rsid w:val="0036769F"/>
    <w:rsid w:val="00386E81"/>
    <w:rsid w:val="00394DB5"/>
    <w:rsid w:val="00396868"/>
    <w:rsid w:val="003B1E1F"/>
    <w:rsid w:val="003B369D"/>
    <w:rsid w:val="003B4C6A"/>
    <w:rsid w:val="003B7AB9"/>
    <w:rsid w:val="003C6619"/>
    <w:rsid w:val="003E11FF"/>
    <w:rsid w:val="003F3274"/>
    <w:rsid w:val="003F7A5D"/>
    <w:rsid w:val="0040221E"/>
    <w:rsid w:val="00402C2F"/>
    <w:rsid w:val="0042500A"/>
    <w:rsid w:val="004307D9"/>
    <w:rsid w:val="00435CD2"/>
    <w:rsid w:val="004403C0"/>
    <w:rsid w:val="004656A3"/>
    <w:rsid w:val="00477597"/>
    <w:rsid w:val="004806FA"/>
    <w:rsid w:val="00485EC8"/>
    <w:rsid w:val="004A5055"/>
    <w:rsid w:val="004B0313"/>
    <w:rsid w:val="004B3B32"/>
    <w:rsid w:val="004C1655"/>
    <w:rsid w:val="004C3244"/>
    <w:rsid w:val="004D06AD"/>
    <w:rsid w:val="004D0AB4"/>
    <w:rsid w:val="004D5F81"/>
    <w:rsid w:val="004E0F06"/>
    <w:rsid w:val="00500820"/>
    <w:rsid w:val="005155E6"/>
    <w:rsid w:val="00522DFA"/>
    <w:rsid w:val="00526BA0"/>
    <w:rsid w:val="00563D8E"/>
    <w:rsid w:val="00576614"/>
    <w:rsid w:val="005958E3"/>
    <w:rsid w:val="005A043F"/>
    <w:rsid w:val="005A7987"/>
    <w:rsid w:val="005B67EC"/>
    <w:rsid w:val="005D5F44"/>
    <w:rsid w:val="0060396B"/>
    <w:rsid w:val="00605EE2"/>
    <w:rsid w:val="00610EED"/>
    <w:rsid w:val="006132EF"/>
    <w:rsid w:val="00620E16"/>
    <w:rsid w:val="00621E88"/>
    <w:rsid w:val="00622B01"/>
    <w:rsid w:val="00623924"/>
    <w:rsid w:val="00626315"/>
    <w:rsid w:val="006368A0"/>
    <w:rsid w:val="006600B2"/>
    <w:rsid w:val="00682675"/>
    <w:rsid w:val="00685BDF"/>
    <w:rsid w:val="006952F8"/>
    <w:rsid w:val="006A7B00"/>
    <w:rsid w:val="006C3305"/>
    <w:rsid w:val="006D5ECF"/>
    <w:rsid w:val="00705840"/>
    <w:rsid w:val="00707910"/>
    <w:rsid w:val="00711B12"/>
    <w:rsid w:val="00716A9C"/>
    <w:rsid w:val="00721469"/>
    <w:rsid w:val="0073355C"/>
    <w:rsid w:val="0073407F"/>
    <w:rsid w:val="00754909"/>
    <w:rsid w:val="00755747"/>
    <w:rsid w:val="00766473"/>
    <w:rsid w:val="00766948"/>
    <w:rsid w:val="00773BDD"/>
    <w:rsid w:val="007801C9"/>
    <w:rsid w:val="007876F1"/>
    <w:rsid w:val="00792350"/>
    <w:rsid w:val="007A1A69"/>
    <w:rsid w:val="007A51B9"/>
    <w:rsid w:val="007D5E8A"/>
    <w:rsid w:val="007D65C0"/>
    <w:rsid w:val="007D7AF2"/>
    <w:rsid w:val="007E600C"/>
    <w:rsid w:val="007E63F0"/>
    <w:rsid w:val="00814C56"/>
    <w:rsid w:val="00820D76"/>
    <w:rsid w:val="00823E4D"/>
    <w:rsid w:val="00825DD9"/>
    <w:rsid w:val="00832C61"/>
    <w:rsid w:val="008332D0"/>
    <w:rsid w:val="008347C2"/>
    <w:rsid w:val="0083767C"/>
    <w:rsid w:val="00875044"/>
    <w:rsid w:val="008879E8"/>
    <w:rsid w:val="008B143F"/>
    <w:rsid w:val="008B498F"/>
    <w:rsid w:val="008C3D2D"/>
    <w:rsid w:val="008C784A"/>
    <w:rsid w:val="008E1841"/>
    <w:rsid w:val="008E4712"/>
    <w:rsid w:val="008F3538"/>
    <w:rsid w:val="008F6961"/>
    <w:rsid w:val="008F764C"/>
    <w:rsid w:val="009003AB"/>
    <w:rsid w:val="00906F34"/>
    <w:rsid w:val="00911651"/>
    <w:rsid w:val="00916971"/>
    <w:rsid w:val="00920B6D"/>
    <w:rsid w:val="00921688"/>
    <w:rsid w:val="009336A4"/>
    <w:rsid w:val="00944D34"/>
    <w:rsid w:val="00951C8F"/>
    <w:rsid w:val="009520DE"/>
    <w:rsid w:val="009C48B0"/>
    <w:rsid w:val="009D6C21"/>
    <w:rsid w:val="009E1DC1"/>
    <w:rsid w:val="009E4085"/>
    <w:rsid w:val="009F1B0F"/>
    <w:rsid w:val="009F249F"/>
    <w:rsid w:val="00A0271D"/>
    <w:rsid w:val="00A074D8"/>
    <w:rsid w:val="00A20A35"/>
    <w:rsid w:val="00A240E3"/>
    <w:rsid w:val="00A25142"/>
    <w:rsid w:val="00A316CA"/>
    <w:rsid w:val="00A33E51"/>
    <w:rsid w:val="00A55309"/>
    <w:rsid w:val="00A57644"/>
    <w:rsid w:val="00A602A1"/>
    <w:rsid w:val="00A774DE"/>
    <w:rsid w:val="00A825E2"/>
    <w:rsid w:val="00A844FE"/>
    <w:rsid w:val="00A900CD"/>
    <w:rsid w:val="00A97114"/>
    <w:rsid w:val="00AA032C"/>
    <w:rsid w:val="00AC30D0"/>
    <w:rsid w:val="00AD22F0"/>
    <w:rsid w:val="00AE2B92"/>
    <w:rsid w:val="00AE7966"/>
    <w:rsid w:val="00AF06AE"/>
    <w:rsid w:val="00B12DEE"/>
    <w:rsid w:val="00B13D3E"/>
    <w:rsid w:val="00B15874"/>
    <w:rsid w:val="00B30223"/>
    <w:rsid w:val="00B30E63"/>
    <w:rsid w:val="00B43B3A"/>
    <w:rsid w:val="00B4598D"/>
    <w:rsid w:val="00B5775F"/>
    <w:rsid w:val="00B65F39"/>
    <w:rsid w:val="00B72A46"/>
    <w:rsid w:val="00B7410E"/>
    <w:rsid w:val="00B76D8A"/>
    <w:rsid w:val="00B808FD"/>
    <w:rsid w:val="00BA419B"/>
    <w:rsid w:val="00BA7C90"/>
    <w:rsid w:val="00BB0470"/>
    <w:rsid w:val="00BE2F28"/>
    <w:rsid w:val="00BF1C45"/>
    <w:rsid w:val="00BF445B"/>
    <w:rsid w:val="00C10046"/>
    <w:rsid w:val="00C156E7"/>
    <w:rsid w:val="00C211EF"/>
    <w:rsid w:val="00C27DEA"/>
    <w:rsid w:val="00C33DBD"/>
    <w:rsid w:val="00C51703"/>
    <w:rsid w:val="00C517C2"/>
    <w:rsid w:val="00C60D4E"/>
    <w:rsid w:val="00C72C85"/>
    <w:rsid w:val="00C81EBC"/>
    <w:rsid w:val="00C84E7A"/>
    <w:rsid w:val="00CC5E17"/>
    <w:rsid w:val="00CE5887"/>
    <w:rsid w:val="00CF2FD4"/>
    <w:rsid w:val="00D15ED9"/>
    <w:rsid w:val="00D34FB5"/>
    <w:rsid w:val="00D357E1"/>
    <w:rsid w:val="00D41270"/>
    <w:rsid w:val="00D452DE"/>
    <w:rsid w:val="00D47799"/>
    <w:rsid w:val="00D52C34"/>
    <w:rsid w:val="00D63826"/>
    <w:rsid w:val="00D73EC6"/>
    <w:rsid w:val="00D82FBD"/>
    <w:rsid w:val="00D86FBF"/>
    <w:rsid w:val="00D93B14"/>
    <w:rsid w:val="00D95690"/>
    <w:rsid w:val="00D957B1"/>
    <w:rsid w:val="00DA5A1E"/>
    <w:rsid w:val="00DC5E93"/>
    <w:rsid w:val="00DC6E93"/>
    <w:rsid w:val="00DD59EE"/>
    <w:rsid w:val="00DF36A9"/>
    <w:rsid w:val="00DF4325"/>
    <w:rsid w:val="00DF5C9C"/>
    <w:rsid w:val="00DF5ECA"/>
    <w:rsid w:val="00E06C45"/>
    <w:rsid w:val="00E51723"/>
    <w:rsid w:val="00E61E7D"/>
    <w:rsid w:val="00E65933"/>
    <w:rsid w:val="00E745C2"/>
    <w:rsid w:val="00E865F4"/>
    <w:rsid w:val="00EB0169"/>
    <w:rsid w:val="00EB146E"/>
    <w:rsid w:val="00EB4074"/>
    <w:rsid w:val="00EC6C04"/>
    <w:rsid w:val="00EC7EB3"/>
    <w:rsid w:val="00ED1F33"/>
    <w:rsid w:val="00ED3314"/>
    <w:rsid w:val="00ED7535"/>
    <w:rsid w:val="00EE5906"/>
    <w:rsid w:val="00EE7A5E"/>
    <w:rsid w:val="00EF4EE0"/>
    <w:rsid w:val="00F0211C"/>
    <w:rsid w:val="00F022C6"/>
    <w:rsid w:val="00F258AD"/>
    <w:rsid w:val="00F26119"/>
    <w:rsid w:val="00F305CB"/>
    <w:rsid w:val="00F42E53"/>
    <w:rsid w:val="00F5375D"/>
    <w:rsid w:val="00F545B6"/>
    <w:rsid w:val="00F64F24"/>
    <w:rsid w:val="00F746B7"/>
    <w:rsid w:val="00F80AE7"/>
    <w:rsid w:val="00F81FE9"/>
    <w:rsid w:val="00F90320"/>
    <w:rsid w:val="00F92B2A"/>
    <w:rsid w:val="00F94FFD"/>
    <w:rsid w:val="00FA2C7E"/>
    <w:rsid w:val="00FB60BE"/>
    <w:rsid w:val="00FC09EB"/>
    <w:rsid w:val="00FE5123"/>
    <w:rsid w:val="00FE57C0"/>
    <w:rsid w:val="00FE5BC7"/>
    <w:rsid w:val="00FF40DE"/>
    <w:rsid w:val="7B73B88C"/>
    <w:rsid w:val="7E4292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FE587"/>
  <w15:chartTrackingRefBased/>
  <w15:docId w15:val="{9976E08B-26BF-4F0F-8C60-762E99BA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Tahoma" w:hAnsi="Tahoma"/>
      <w:b/>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both"/>
      <w:outlineLvl w:val="2"/>
    </w:pPr>
    <w:rPr>
      <w:rFonts w:ascii="Tahoma" w:hAnsi="Tahoma"/>
      <w:b/>
      <w:snapToGrid w:val="0"/>
      <w:lang w:eastAsia="en-US"/>
    </w:rPr>
  </w:style>
  <w:style w:type="paragraph" w:styleId="Heading4">
    <w:name w:val="heading 4"/>
    <w:basedOn w:val="Normal"/>
    <w:next w:val="Normal"/>
    <w:qFormat/>
    <w:pPr>
      <w:keepNext/>
      <w:jc w:val="center"/>
      <w:outlineLvl w:val="3"/>
    </w:pPr>
    <w:rPr>
      <w:rFonts w:ascii="Tahoma" w:hAnsi="Tahoma"/>
      <w:b/>
      <w:sz w:val="28"/>
    </w:rPr>
  </w:style>
  <w:style w:type="paragraph" w:styleId="Heading5">
    <w:name w:val="heading 5"/>
    <w:basedOn w:val="Normal"/>
    <w:next w:val="Normal"/>
    <w:qFormat/>
    <w:pPr>
      <w:keepNext/>
      <w:jc w:val="center"/>
      <w:outlineLvl w:val="4"/>
    </w:pPr>
    <w:rPr>
      <w:rFonts w:ascii="Tahoma" w:hAnsi="Tahoma"/>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tabs>
        <w:tab w:val="left" w:pos="567"/>
      </w:tabs>
      <w:ind w:left="567" w:hanging="567"/>
    </w:pPr>
    <w:rPr>
      <w:rFonts w:ascii="Arial" w:hAnsi="Arial"/>
    </w:rPr>
  </w:style>
  <w:style w:type="paragraph" w:styleId="BodyTextIndent2">
    <w:name w:val="Body Text Indent 2"/>
    <w:basedOn w:val="Normal"/>
    <w:semiHidden/>
    <w:pPr>
      <w:ind w:left="453" w:hanging="453"/>
    </w:pPr>
    <w:rPr>
      <w:rFonts w:ascii="Comic Sans MS" w:hAnsi="Comic Sans MS"/>
      <w:snapToGrid w:val="0"/>
    </w:rPr>
  </w:style>
  <w:style w:type="paragraph" w:styleId="BodyText2">
    <w:name w:val="Body Text 2"/>
    <w:basedOn w:val="Normal"/>
    <w:link w:val="BodyText2Char"/>
    <w:semiHidden/>
    <w:pPr>
      <w:jc w:val="both"/>
    </w:pPr>
    <w:rPr>
      <w:rFonts w:ascii="Tahoma" w:hAnsi="Tahoma"/>
      <w:b/>
      <w:lang w:val="x-none" w:eastAsia="x-none"/>
    </w:rPr>
  </w:style>
  <w:style w:type="paragraph" w:styleId="BodyText3">
    <w:name w:val="Body Text 3"/>
    <w:basedOn w:val="Normal"/>
    <w:link w:val="BodyText3Char"/>
    <w:semiHidden/>
    <w:rPr>
      <w:rFonts w:ascii="Tahoma" w:hAnsi="Tahoma"/>
      <w:b/>
    </w:rPr>
  </w:style>
  <w:style w:type="paragraph" w:styleId="BodyText">
    <w:name w:val="Body Text"/>
    <w:basedOn w:val="Normal"/>
    <w:semiHidden/>
    <w:pPr>
      <w:tabs>
        <w:tab w:val="left" w:pos="426"/>
      </w:tabs>
      <w:jc w:val="both"/>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lockText">
    <w:name w:val="Block Text"/>
    <w:basedOn w:val="Normal"/>
    <w:semiHidden/>
    <w:pPr>
      <w:ind w:left="426" w:right="565"/>
    </w:pPr>
    <w:rPr>
      <w:rFonts w:ascii="Arial" w:hAnsi="Arial"/>
    </w:rPr>
  </w:style>
  <w:style w:type="paragraph" w:styleId="Title">
    <w:name w:val="Title"/>
    <w:basedOn w:val="Normal"/>
    <w:qFormat/>
    <w:pPr>
      <w:jc w:val="center"/>
    </w:pPr>
    <w:rPr>
      <w:rFonts w:ascii="Arial" w:hAnsi="Arial"/>
      <w:b/>
    </w:rPr>
  </w:style>
  <w:style w:type="character" w:customStyle="1" w:styleId="BodyText2Char">
    <w:name w:val="Body Text 2 Char"/>
    <w:link w:val="BodyText2"/>
    <w:semiHidden/>
    <w:rsid w:val="00707910"/>
    <w:rPr>
      <w:rFonts w:ascii="Tahoma" w:hAnsi="Tahoma"/>
      <w:b/>
    </w:rPr>
  </w:style>
  <w:style w:type="character" w:styleId="Hyperlink">
    <w:name w:val="Hyperlink"/>
    <w:uiPriority w:val="99"/>
    <w:unhideWhenUsed/>
    <w:rsid w:val="00522DFA"/>
    <w:rPr>
      <w:color w:val="0000FF"/>
      <w:u w:val="single"/>
    </w:rPr>
  </w:style>
  <w:style w:type="paragraph" w:styleId="FootnoteText">
    <w:name w:val="footnote text"/>
    <w:basedOn w:val="Normal"/>
    <w:link w:val="FootnoteTextChar"/>
    <w:uiPriority w:val="99"/>
    <w:semiHidden/>
    <w:unhideWhenUsed/>
    <w:rsid w:val="00E745C2"/>
  </w:style>
  <w:style w:type="character" w:customStyle="1" w:styleId="FootnoteTextChar">
    <w:name w:val="Footnote Text Char"/>
    <w:basedOn w:val="DefaultParagraphFont"/>
    <w:link w:val="FootnoteText"/>
    <w:uiPriority w:val="99"/>
    <w:semiHidden/>
    <w:rsid w:val="00E745C2"/>
  </w:style>
  <w:style w:type="character" w:styleId="FootnoteReference">
    <w:name w:val="footnote reference"/>
    <w:uiPriority w:val="99"/>
    <w:semiHidden/>
    <w:unhideWhenUsed/>
    <w:rsid w:val="00E745C2"/>
    <w:rPr>
      <w:vertAlign w:val="superscript"/>
    </w:rPr>
  </w:style>
  <w:style w:type="paragraph" w:styleId="EndnoteText">
    <w:name w:val="endnote text"/>
    <w:basedOn w:val="Normal"/>
    <w:link w:val="EndnoteTextChar"/>
    <w:uiPriority w:val="99"/>
    <w:semiHidden/>
    <w:unhideWhenUsed/>
    <w:rsid w:val="00E745C2"/>
  </w:style>
  <w:style w:type="character" w:customStyle="1" w:styleId="EndnoteTextChar">
    <w:name w:val="Endnote Text Char"/>
    <w:basedOn w:val="DefaultParagraphFont"/>
    <w:link w:val="EndnoteText"/>
    <w:uiPriority w:val="99"/>
    <w:semiHidden/>
    <w:rsid w:val="00E745C2"/>
  </w:style>
  <w:style w:type="character" w:styleId="EndnoteReference">
    <w:name w:val="endnote reference"/>
    <w:uiPriority w:val="99"/>
    <w:semiHidden/>
    <w:unhideWhenUsed/>
    <w:rsid w:val="00E745C2"/>
    <w:rPr>
      <w:vertAlign w:val="superscript"/>
    </w:rPr>
  </w:style>
  <w:style w:type="character" w:customStyle="1" w:styleId="FooterChar">
    <w:name w:val="Footer Char"/>
    <w:link w:val="Footer"/>
    <w:uiPriority w:val="99"/>
    <w:rsid w:val="00CF2FD4"/>
  </w:style>
  <w:style w:type="paragraph" w:styleId="BalloonText">
    <w:name w:val="Balloon Text"/>
    <w:basedOn w:val="Normal"/>
    <w:link w:val="BalloonTextChar"/>
    <w:uiPriority w:val="99"/>
    <w:semiHidden/>
    <w:unhideWhenUsed/>
    <w:rsid w:val="00622B01"/>
    <w:rPr>
      <w:rFonts w:ascii="Tahoma" w:hAnsi="Tahoma" w:cs="Tahoma"/>
      <w:sz w:val="16"/>
      <w:szCs w:val="16"/>
    </w:rPr>
  </w:style>
  <w:style w:type="character" w:customStyle="1" w:styleId="BalloonTextChar">
    <w:name w:val="Balloon Text Char"/>
    <w:link w:val="BalloonText"/>
    <w:uiPriority w:val="99"/>
    <w:semiHidden/>
    <w:rsid w:val="00622B01"/>
    <w:rPr>
      <w:rFonts w:ascii="Tahoma" w:hAnsi="Tahoma" w:cs="Tahoma"/>
      <w:sz w:val="16"/>
      <w:szCs w:val="16"/>
    </w:rPr>
  </w:style>
  <w:style w:type="character" w:styleId="UnresolvedMention">
    <w:name w:val="Unresolved Mention"/>
    <w:uiPriority w:val="99"/>
    <w:semiHidden/>
    <w:unhideWhenUsed/>
    <w:rsid w:val="003B1E1F"/>
    <w:rPr>
      <w:color w:val="605E5C"/>
      <w:shd w:val="clear" w:color="auto" w:fill="E1DFDD"/>
    </w:rPr>
  </w:style>
  <w:style w:type="paragraph" w:styleId="ListParagraph">
    <w:name w:val="List Paragraph"/>
    <w:basedOn w:val="Normal"/>
    <w:uiPriority w:val="34"/>
    <w:qFormat/>
    <w:rsid w:val="00623924"/>
    <w:pPr>
      <w:spacing w:before="100" w:beforeAutospacing="1" w:after="100" w:afterAutospacing="1"/>
    </w:pPr>
    <w:rPr>
      <w:sz w:val="24"/>
      <w:szCs w:val="24"/>
    </w:rPr>
  </w:style>
  <w:style w:type="character" w:customStyle="1" w:styleId="apple-converted-space">
    <w:name w:val="apple-converted-space"/>
    <w:basedOn w:val="DefaultParagraphFont"/>
    <w:rsid w:val="00623924"/>
  </w:style>
  <w:style w:type="paragraph" w:styleId="NormalWeb">
    <w:name w:val="Normal (Web)"/>
    <w:basedOn w:val="Normal"/>
    <w:uiPriority w:val="99"/>
    <w:semiHidden/>
    <w:unhideWhenUsed/>
    <w:rsid w:val="006368A0"/>
    <w:pPr>
      <w:spacing w:before="100" w:beforeAutospacing="1" w:after="100" w:afterAutospacing="1"/>
    </w:pPr>
    <w:rPr>
      <w:sz w:val="24"/>
      <w:szCs w:val="24"/>
    </w:rPr>
  </w:style>
  <w:style w:type="character" w:customStyle="1" w:styleId="BodyText3Char">
    <w:name w:val="Body Text 3 Char"/>
    <w:basedOn w:val="DefaultParagraphFont"/>
    <w:link w:val="BodyText3"/>
    <w:semiHidden/>
    <w:rsid w:val="00485EC8"/>
    <w:rPr>
      <w:rFonts w:ascii="Tahoma" w:hAnsi="Tahom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00817">
      <w:bodyDiv w:val="1"/>
      <w:marLeft w:val="0"/>
      <w:marRight w:val="0"/>
      <w:marTop w:val="0"/>
      <w:marBottom w:val="0"/>
      <w:divBdr>
        <w:top w:val="none" w:sz="0" w:space="0" w:color="auto"/>
        <w:left w:val="none" w:sz="0" w:space="0" w:color="auto"/>
        <w:bottom w:val="none" w:sz="0" w:space="0" w:color="auto"/>
        <w:right w:val="none" w:sz="0" w:space="0" w:color="auto"/>
      </w:divBdr>
    </w:div>
    <w:div w:id="1237977102">
      <w:bodyDiv w:val="1"/>
      <w:marLeft w:val="0"/>
      <w:marRight w:val="0"/>
      <w:marTop w:val="0"/>
      <w:marBottom w:val="0"/>
      <w:divBdr>
        <w:top w:val="none" w:sz="0" w:space="0" w:color="auto"/>
        <w:left w:val="none" w:sz="0" w:space="0" w:color="auto"/>
        <w:bottom w:val="none" w:sz="0" w:space="0" w:color="auto"/>
        <w:right w:val="none" w:sz="0" w:space="0" w:color="auto"/>
      </w:divBdr>
    </w:div>
    <w:div w:id="1267032602">
      <w:bodyDiv w:val="1"/>
      <w:marLeft w:val="0"/>
      <w:marRight w:val="0"/>
      <w:marTop w:val="0"/>
      <w:marBottom w:val="0"/>
      <w:divBdr>
        <w:top w:val="none" w:sz="0" w:space="0" w:color="auto"/>
        <w:left w:val="none" w:sz="0" w:space="0" w:color="auto"/>
        <w:bottom w:val="none" w:sz="0" w:space="0" w:color="auto"/>
        <w:right w:val="none" w:sz="0" w:space="0" w:color="auto"/>
      </w:divBdr>
    </w:div>
    <w:div w:id="1671592854">
      <w:bodyDiv w:val="1"/>
      <w:marLeft w:val="0"/>
      <w:marRight w:val="0"/>
      <w:marTop w:val="0"/>
      <w:marBottom w:val="0"/>
      <w:divBdr>
        <w:top w:val="none" w:sz="0" w:space="0" w:color="auto"/>
        <w:left w:val="none" w:sz="0" w:space="0" w:color="auto"/>
        <w:bottom w:val="none" w:sz="0" w:space="0" w:color="auto"/>
        <w:right w:val="none" w:sz="0" w:space="0" w:color="auto"/>
      </w:divBdr>
      <w:divsChild>
        <w:div w:id="1476028809">
          <w:marLeft w:val="0"/>
          <w:marRight w:val="0"/>
          <w:marTop w:val="0"/>
          <w:marBottom w:val="0"/>
          <w:divBdr>
            <w:top w:val="none" w:sz="0" w:space="0" w:color="auto"/>
            <w:left w:val="none" w:sz="0" w:space="0" w:color="auto"/>
            <w:bottom w:val="none" w:sz="0" w:space="0" w:color="auto"/>
            <w:right w:val="none" w:sz="0" w:space="0" w:color="auto"/>
          </w:divBdr>
          <w:divsChild>
            <w:div w:id="2878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9688">
      <w:bodyDiv w:val="1"/>
      <w:marLeft w:val="0"/>
      <w:marRight w:val="0"/>
      <w:marTop w:val="0"/>
      <w:marBottom w:val="0"/>
      <w:divBdr>
        <w:top w:val="none" w:sz="0" w:space="0" w:color="auto"/>
        <w:left w:val="none" w:sz="0" w:space="0" w:color="auto"/>
        <w:bottom w:val="none" w:sz="0" w:space="0" w:color="auto"/>
        <w:right w:val="none" w:sz="0" w:space="0" w:color="auto"/>
      </w:divBdr>
      <w:divsChild>
        <w:div w:id="2102950136">
          <w:marLeft w:val="0"/>
          <w:marRight w:val="0"/>
          <w:marTop w:val="0"/>
          <w:marBottom w:val="0"/>
          <w:divBdr>
            <w:top w:val="none" w:sz="0" w:space="0" w:color="auto"/>
            <w:left w:val="none" w:sz="0" w:space="0" w:color="auto"/>
            <w:bottom w:val="none" w:sz="0" w:space="0" w:color="auto"/>
            <w:right w:val="none" w:sz="0" w:space="0" w:color="auto"/>
          </w:divBdr>
        </w:div>
      </w:divsChild>
    </w:div>
    <w:div w:id="178816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ncashire.gov.uk/children-education-families/schools/appeal-against-an-admission-decis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ancashire.gov.uk/children-education-families/schools/apply-for-a-school-pla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mmer-born-children-school-admiss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dmissions@blackburn.anglican.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imple%20page%20with%2010%20po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7" ma:contentTypeDescription="Create a new document." ma:contentTypeScope="" ma:versionID="c47dd53a5f0237c6d7c4656ddb763ed5">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59a8fdbc9adffb6e0846e762c67f91cf"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4D34C-FD8D-4DCE-A03B-9DE079D688BB}">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4529acd-7302-4148-a1cc-c65dbd913134"/>
    <ds:schemaRef ds:uri="2220c4eb-fe3b-405b-80eb-4ea6a012a6c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6D0CE12-E049-4C78-A23F-3ED40D820957}">
  <ds:schemaRefs>
    <ds:schemaRef ds:uri="http://schemas.microsoft.com/office/2006/metadata/longProperties"/>
  </ds:schemaRefs>
</ds:datastoreItem>
</file>

<file path=customXml/itemProps3.xml><?xml version="1.0" encoding="utf-8"?>
<ds:datastoreItem xmlns:ds="http://schemas.openxmlformats.org/officeDocument/2006/customXml" ds:itemID="{3201D4E3-4929-4951-A386-7513B22FB572}">
  <ds:schemaRefs>
    <ds:schemaRef ds:uri="http://schemas.microsoft.com/sharepoint/v3/contenttype/forms"/>
  </ds:schemaRefs>
</ds:datastoreItem>
</file>

<file path=customXml/itemProps4.xml><?xml version="1.0" encoding="utf-8"?>
<ds:datastoreItem xmlns:ds="http://schemas.openxmlformats.org/officeDocument/2006/customXml" ds:itemID="{27053861-2E74-4D7C-AC88-46723E430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D232C4-05FA-4E41-AFA4-0FC1A18D4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page with 10 point</Template>
  <TotalTime>3</TotalTime>
  <Pages>7</Pages>
  <Words>4697</Words>
  <Characters>18600</Characters>
  <Application>Microsoft Office Word</Application>
  <DocSecurity>0</DocSecurity>
  <Lines>155</Lines>
  <Paragraphs>46</Paragraphs>
  <ScaleCrop>false</ScaleCrop>
  <HeadingPairs>
    <vt:vector size="2" baseType="variant">
      <vt:variant>
        <vt:lpstr>Title</vt:lpstr>
      </vt:variant>
      <vt:variant>
        <vt:i4>1</vt:i4>
      </vt:variant>
    </vt:vector>
  </HeadingPairs>
  <TitlesOfParts>
    <vt:vector size="1" baseType="lpstr">
      <vt:lpstr/>
    </vt:vector>
  </TitlesOfParts>
  <Company>Diocese of Blackburn</Company>
  <LinksUpToDate>false</LinksUpToDate>
  <CharactersWithSpaces>23251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Louden</dc:creator>
  <cp:keywords/>
  <cp:lastModifiedBy>Kerry Stafford-Roberts</cp:lastModifiedBy>
  <cp:revision>3</cp:revision>
  <cp:lastPrinted>2021-06-02T09:22:00Z</cp:lastPrinted>
  <dcterms:created xsi:type="dcterms:W3CDTF">2023-11-08T14:22:00Z</dcterms:created>
  <dcterms:modified xsi:type="dcterms:W3CDTF">2023-11-08T14:25:00Z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Lindsay Wright</vt:lpwstr>
  </property>
  <property fmtid="{D5CDD505-2E9C-101B-9397-08002B2CF9AE}" pid="3" name="Subcategory">
    <vt:lpwstr/>
  </property>
  <property fmtid="{D5CDD505-2E9C-101B-9397-08002B2CF9AE}" pid="4" name="Category">
    <vt:lpwstr>Appeals Admissions 2016</vt:lpwstr>
  </property>
  <property fmtid="{D5CDD505-2E9C-101B-9397-08002B2CF9AE}" pid="5" name="Author0">
    <vt:lpwstr>Lois Louden</vt:lpwstr>
  </property>
  <property fmtid="{D5CDD505-2E9C-101B-9397-08002B2CF9AE}" pid="6" name="Date Modified">
    <vt:lpwstr/>
  </property>
  <property fmtid="{D5CDD505-2E9C-101B-9397-08002B2CF9AE}" pid="7" name="Date">
    <vt:lpwstr>2015-07-28T11:01:49Z</vt:lpwstr>
  </property>
  <property fmtid="{D5CDD505-2E9C-101B-9397-08002B2CF9AE}" pid="8" name="Date Created">
    <vt:lpwstr/>
  </property>
  <property fmtid="{D5CDD505-2E9C-101B-9397-08002B2CF9AE}" pid="9" name="xd_Signature">
    <vt:lpwstr/>
  </property>
  <property fmtid="{D5CDD505-2E9C-101B-9397-08002B2CF9AE}" pid="10" name="TemplateUrl">
    <vt:lpwstr/>
  </property>
  <property fmtid="{D5CDD505-2E9C-101B-9397-08002B2CF9AE}" pid="11" name="Order">
    <vt:lpwstr>39200.0000000000</vt:lpwstr>
  </property>
  <property fmtid="{D5CDD505-2E9C-101B-9397-08002B2CF9AE}" pid="12" name="ComplianceAssetId">
    <vt:lpwstr/>
  </property>
  <property fmtid="{D5CDD505-2E9C-101B-9397-08002B2CF9AE}" pid="13" name="display_urn:schemas-microsoft-com:office:office#Author">
    <vt:lpwstr>Lindsay Wright</vt:lpwstr>
  </property>
  <property fmtid="{D5CDD505-2E9C-101B-9397-08002B2CF9AE}" pid="14" name="xd_ProgID">
    <vt:lpwstr/>
  </property>
  <property fmtid="{D5CDD505-2E9C-101B-9397-08002B2CF9AE}" pid="15" name="_ExtendedDescription">
    <vt:lpwstr/>
  </property>
  <property fmtid="{D5CDD505-2E9C-101B-9397-08002B2CF9AE}" pid="16" name="ContentTypeId">
    <vt:lpwstr>0x010100B9D1AD7709CC324FB5DBE2E0BBE79501</vt:lpwstr>
  </property>
</Properties>
</file>