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12CC" w14:textId="77777777" w:rsidR="005C2751" w:rsidRDefault="002D3A34" w:rsidP="002D3A34">
      <w:pPr>
        <w:pStyle w:val="Title"/>
        <w:jc w:val="center"/>
      </w:pPr>
      <w:r>
        <w:t>Hornby St. Margaret’s</w:t>
      </w:r>
      <w:r w:rsidR="00631D59" w:rsidRPr="00245DBA">
        <w:t xml:space="preserve"> </w:t>
      </w:r>
      <w:r w:rsidR="005C2751">
        <w:t>Primary School</w:t>
      </w:r>
    </w:p>
    <w:p w14:paraId="1301AC06" w14:textId="4031F4C1" w:rsidR="00D7170A" w:rsidRPr="005C2751" w:rsidRDefault="0036570F" w:rsidP="002D3A34">
      <w:pPr>
        <w:pStyle w:val="Title"/>
        <w:jc w:val="center"/>
        <w:rPr>
          <w:rStyle w:val="BookTitle"/>
        </w:rPr>
      </w:pPr>
      <w:r w:rsidRPr="005C2751">
        <w:rPr>
          <w:rStyle w:val="BookTitle"/>
        </w:rPr>
        <w:t>Policy for Special Educational Needs</w:t>
      </w:r>
      <w:r w:rsidR="002D3A34" w:rsidRPr="005C2751">
        <w:rPr>
          <w:rStyle w:val="BookTitle"/>
        </w:rPr>
        <w:t xml:space="preserve"> and Disability</w:t>
      </w:r>
    </w:p>
    <w:p w14:paraId="0BC565F7" w14:textId="33963703" w:rsidR="002D3A34" w:rsidRDefault="002D3A34" w:rsidP="005C399B">
      <w:pPr>
        <w:pStyle w:val="Subtitle"/>
        <w:jc w:val="center"/>
      </w:pPr>
      <w:r>
        <w:t>Main Street</w:t>
      </w:r>
    </w:p>
    <w:p w14:paraId="2EE573BF" w14:textId="5B19EEB7" w:rsidR="002D3A34" w:rsidRDefault="002D3A34" w:rsidP="005C399B">
      <w:pPr>
        <w:pStyle w:val="Subtitle"/>
        <w:jc w:val="center"/>
      </w:pPr>
      <w:r>
        <w:t>Hornby</w:t>
      </w:r>
    </w:p>
    <w:p w14:paraId="24C932A7" w14:textId="4C6D43CB" w:rsidR="002D3A34" w:rsidRDefault="002D3A34" w:rsidP="005C399B">
      <w:pPr>
        <w:pStyle w:val="Subtitle"/>
        <w:jc w:val="center"/>
      </w:pPr>
      <w:r>
        <w:t>Lancashire</w:t>
      </w:r>
    </w:p>
    <w:p w14:paraId="16CE99AA" w14:textId="3CD81AE9" w:rsidR="002D3A34" w:rsidRDefault="002D3A34" w:rsidP="005C399B">
      <w:pPr>
        <w:pStyle w:val="Subtitle"/>
        <w:jc w:val="center"/>
      </w:pPr>
      <w:r>
        <w:t>LA2 8JY</w:t>
      </w:r>
    </w:p>
    <w:p w14:paraId="0EE9DD36" w14:textId="3200E286" w:rsidR="002D3A34" w:rsidRDefault="002D3A34" w:rsidP="005C399B">
      <w:pPr>
        <w:pStyle w:val="Subtitle"/>
        <w:jc w:val="center"/>
      </w:pPr>
      <w:r>
        <w:t>Tel: 01524 221496</w:t>
      </w:r>
    </w:p>
    <w:p w14:paraId="66FEECDE" w14:textId="7E18CCA4" w:rsidR="002D3A34" w:rsidRDefault="002D3A34" w:rsidP="005C399B">
      <w:pPr>
        <w:pStyle w:val="Subtitle"/>
        <w:jc w:val="center"/>
      </w:pPr>
      <w:r>
        <w:t>Headteacher: Mr. Kerry Stafford-Roberts</w:t>
      </w:r>
    </w:p>
    <w:p w14:paraId="4E385C64" w14:textId="77777777" w:rsidR="002231B9" w:rsidRDefault="002231B9" w:rsidP="002231B9">
      <w:pPr>
        <w:pStyle w:val="Subtitle"/>
        <w:jc w:val="center"/>
        <w:rPr>
          <w:b/>
        </w:rPr>
      </w:pPr>
      <w:r w:rsidRPr="00CC55DB">
        <w:rPr>
          <w:b/>
        </w:rPr>
        <w:t xml:space="preserve">Special Educational Needs </w:t>
      </w:r>
      <w:r>
        <w:rPr>
          <w:b/>
        </w:rPr>
        <w:t xml:space="preserve">&amp; Disability </w:t>
      </w:r>
      <w:r w:rsidRPr="00CC55DB">
        <w:rPr>
          <w:b/>
        </w:rPr>
        <w:t xml:space="preserve">Co-ordinator </w:t>
      </w:r>
      <w:r>
        <w:rPr>
          <w:b/>
        </w:rPr>
        <w:t>(SENDCO): Mrs. Jan Shaw</w:t>
      </w:r>
    </w:p>
    <w:p w14:paraId="22EAF6AF" w14:textId="67861617" w:rsidR="005C399B" w:rsidRDefault="005C399B" w:rsidP="00CF34D1">
      <w:pPr>
        <w:pStyle w:val="Subtitle"/>
        <w:jc w:val="center"/>
        <w:rPr>
          <w:rStyle w:val="Hyperlink"/>
        </w:rPr>
      </w:pPr>
      <w:r>
        <w:t xml:space="preserve"> Contact via: </w:t>
      </w:r>
      <w:hyperlink r:id="rId11" w:history="1">
        <w:r w:rsidR="00210F48" w:rsidRPr="00F410FD">
          <w:rPr>
            <w:rStyle w:val="Hyperlink"/>
          </w:rPr>
          <w:t>bursar@hornby.lancs.sch.uk</w:t>
        </w:r>
      </w:hyperlink>
    </w:p>
    <w:p w14:paraId="1E0A5C2E" w14:textId="77777777" w:rsidR="00CF34D1" w:rsidRPr="00CF34D1" w:rsidRDefault="00CF34D1" w:rsidP="00CF34D1"/>
    <w:p w14:paraId="42312D8F" w14:textId="20F1C1BC" w:rsidR="0036570F" w:rsidRDefault="00C46CA5" w:rsidP="00C46CA5">
      <w:pPr>
        <w:jc w:val="center"/>
      </w:pPr>
      <w:r>
        <w:t>M</w:t>
      </w:r>
      <w:r w:rsidR="00210F48">
        <w:t xml:space="preserve">rs. </w:t>
      </w:r>
      <w:r w:rsidR="00CF34D1">
        <w:t>Shaw</w:t>
      </w:r>
      <w:r w:rsidR="00210F48">
        <w:t xml:space="preserve"> </w:t>
      </w:r>
      <w:r w:rsidR="00CF34D1">
        <w:t>is the SENCO and is avail</w:t>
      </w:r>
      <w:r w:rsidR="00C35E1C">
        <w:t xml:space="preserve">able in school for flexible appointments. </w:t>
      </w:r>
      <w:r w:rsidR="00CF34D1">
        <w:t>She can</w:t>
      </w:r>
      <w:r>
        <w:t xml:space="preserve"> be contacted via the school office</w:t>
      </w:r>
      <w:r w:rsidR="00210F48">
        <w:t xml:space="preserve">. </w:t>
      </w:r>
      <w:r>
        <w:t xml:space="preserve">Mrs. </w:t>
      </w:r>
      <w:r w:rsidR="00CF34D1">
        <w:t>Shaw will</w:t>
      </w:r>
      <w:r w:rsidR="005C2751">
        <w:t xml:space="preserve"> attend staff, leadership team</w:t>
      </w:r>
      <w:r w:rsidR="00001A27">
        <w:t>,</w:t>
      </w:r>
      <w:r>
        <w:t xml:space="preserve"> governors</w:t>
      </w:r>
      <w:r w:rsidR="005C2751">
        <w:t>’</w:t>
      </w:r>
      <w:r>
        <w:t xml:space="preserve"> meetings </w:t>
      </w:r>
      <w:r w:rsidR="00001A27">
        <w:t xml:space="preserve">and educational consultation meetings </w:t>
      </w:r>
      <w:r>
        <w:t>on request. Otherwise, Mr. Stafford-Roberts is the advocate for pupils with SEND at such meetings.</w:t>
      </w:r>
    </w:p>
    <w:p w14:paraId="00FE2573" w14:textId="1BA99092" w:rsidR="00C46CA5" w:rsidRDefault="003240AD" w:rsidP="005C2751">
      <w:pPr>
        <w:spacing w:after="0" w:line="240" w:lineRule="auto"/>
        <w:jc w:val="center"/>
        <w:rPr>
          <w:bCs/>
        </w:rPr>
      </w:pPr>
      <w:r>
        <w:rPr>
          <w:rFonts w:ascii="Calibri" w:hAnsi="Calibri" w:cs="Calibri"/>
        </w:rPr>
        <w:t xml:space="preserve">We at </w:t>
      </w:r>
      <w:r w:rsidR="002D3A34">
        <w:rPr>
          <w:rFonts w:ascii="Calibri" w:hAnsi="Calibri" w:cs="Calibri"/>
        </w:rPr>
        <w:t>Hornby St. Margaret’s CE</w:t>
      </w:r>
      <w:r>
        <w:rPr>
          <w:rFonts w:ascii="Calibri" w:hAnsi="Calibri" w:cs="Calibri"/>
        </w:rPr>
        <w:t xml:space="preserve"> </w:t>
      </w:r>
      <w:r w:rsidR="0036570F">
        <w:rPr>
          <w:rFonts w:ascii="Calibri" w:hAnsi="Calibri" w:cs="Calibri"/>
        </w:rPr>
        <w:t>Primary School</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achieve the best possible educational and other outcomes</w:t>
      </w:r>
      <w:r w:rsidR="0036570F">
        <w:rPr>
          <w:rFonts w:ascii="Calibri" w:hAnsi="Calibri" w:cs="Calibri"/>
        </w:rPr>
        <w:t>. In lin</w:t>
      </w:r>
      <w:r w:rsidR="00484AD3">
        <w:rPr>
          <w:rFonts w:ascii="Calibri" w:hAnsi="Calibri" w:cs="Calibri"/>
        </w:rPr>
        <w:t xml:space="preserve">e with our mission statement, </w:t>
      </w:r>
      <w:r w:rsidR="00484AD3">
        <w:rPr>
          <w:bCs/>
        </w:rPr>
        <w:t>“It is the aim of the school to develop the academic potential of each child:</w:t>
      </w:r>
      <w:r w:rsidR="005C2751">
        <w:rPr>
          <w:bCs/>
        </w:rPr>
        <w:t xml:space="preserve"> </w:t>
      </w:r>
      <w:r w:rsidR="00484AD3">
        <w:rPr>
          <w:bCs/>
        </w:rPr>
        <w:t>and to cater for the social</w:t>
      </w:r>
      <w:r w:rsidR="005C2751">
        <w:rPr>
          <w:bCs/>
        </w:rPr>
        <w:t xml:space="preserve">, moral, physical and spiritual </w:t>
      </w:r>
      <w:r w:rsidR="00484AD3">
        <w:rPr>
          <w:bCs/>
        </w:rPr>
        <w:t>requirements of the</w:t>
      </w:r>
      <w:r w:rsidR="005C2751">
        <w:rPr>
          <w:bCs/>
        </w:rPr>
        <w:t xml:space="preserve"> </w:t>
      </w:r>
      <w:r w:rsidR="00484AD3">
        <w:rPr>
          <w:bCs/>
        </w:rPr>
        <w:t>individual in a happy and secure Christian environment.”</w:t>
      </w:r>
      <w:r w:rsidR="00C46CA5">
        <w:rPr>
          <w:bCs/>
        </w:rPr>
        <w:t xml:space="preserve"> Every teacher is a teacher of every child, including those with SEND. </w:t>
      </w:r>
    </w:p>
    <w:p w14:paraId="730FCB3A" w14:textId="77777777" w:rsidR="002D3A34" w:rsidRDefault="002D3A34" w:rsidP="00484AD3">
      <w:pPr>
        <w:spacing w:after="0" w:line="240" w:lineRule="auto"/>
        <w:jc w:val="center"/>
        <w:rPr>
          <w:bCs/>
        </w:rPr>
      </w:pPr>
    </w:p>
    <w:p w14:paraId="7FF5A42D" w14:textId="531BFE24"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(September 2014</w:t>
      </w:r>
      <w:r w:rsidRPr="002D3A34">
        <w:rPr>
          <w:szCs w:val="24"/>
        </w:rPr>
        <w:t>) 3.65 and has been written with reference to the following guidance and documents:</w:t>
      </w:r>
    </w:p>
    <w:p w14:paraId="54C12261" w14:textId="73F18165"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11DB3CDE" w14:textId="12FDE320"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90FE2C6"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60CAB3B2" w14:textId="2BC037B7" w:rsidR="00165B0D" w:rsidRDefault="00165B0D" w:rsidP="00150997">
      <w:pPr>
        <w:pStyle w:val="Heading1"/>
      </w:pPr>
    </w:p>
    <w:p w14:paraId="08262DD8" w14:textId="77777777" w:rsidR="001D57E2" w:rsidRPr="001D57E2" w:rsidRDefault="001D57E2" w:rsidP="001D57E2"/>
    <w:p w14:paraId="4C6A59F5" w14:textId="5209E608" w:rsidR="00D13D0F" w:rsidRPr="00150997" w:rsidRDefault="00D13D0F" w:rsidP="00150997">
      <w:pPr>
        <w:pStyle w:val="Heading1"/>
      </w:pPr>
      <w:r w:rsidRPr="00150997">
        <w:lastRenderedPageBreak/>
        <w:t>Aims</w:t>
      </w:r>
    </w:p>
    <w:p w14:paraId="2709E47F" w14:textId="2756586A"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14:paraId="418FA378"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14:paraId="3E7F0970"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2A99D52C" w14:textId="017E993F"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6A93B766" w14:textId="5581393E"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3FEFA9A8" w14:textId="557ED0CC"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684C778F"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8938782" w14:textId="7D1D1100"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851C0B1" w14:textId="733BF2E0" w:rsidR="0036570F" w:rsidRPr="00150997" w:rsidRDefault="0036570F" w:rsidP="00150997">
      <w:pPr>
        <w:pStyle w:val="BodyText"/>
        <w:ind w:right="120"/>
        <w:rPr>
          <w:rFonts w:asciiTheme="minorHAnsi" w:hAnsiTheme="minorHAnsi" w:cs="Calibri"/>
          <w:i/>
          <w:sz w:val="24"/>
          <w:szCs w:val="24"/>
        </w:rPr>
      </w:pPr>
    </w:p>
    <w:p w14:paraId="035A1701" w14:textId="77777777" w:rsidR="0036570F" w:rsidRPr="00150997" w:rsidRDefault="0036570F" w:rsidP="00150997">
      <w:pPr>
        <w:pStyle w:val="Default"/>
        <w:jc w:val="both"/>
        <w:rPr>
          <w:rFonts w:asciiTheme="minorHAnsi" w:hAnsiTheme="minorHAnsi" w:cs="Calibri"/>
          <w:i/>
        </w:rPr>
      </w:pPr>
    </w:p>
    <w:p w14:paraId="32312687" w14:textId="4064715E" w:rsidR="0036570F" w:rsidRPr="00150997" w:rsidRDefault="0036570F" w:rsidP="00150997">
      <w:pPr>
        <w:pStyle w:val="Heading1"/>
      </w:pPr>
      <w:r w:rsidRPr="00150997">
        <w:t>Objectives</w:t>
      </w:r>
    </w:p>
    <w:p w14:paraId="6B59C390" w14:textId="49717D92" w:rsidR="0036570F" w:rsidRPr="00150997"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14:paraId="6DB06512" w14:textId="77777777" w:rsidR="0036570F" w:rsidRPr="00150997" w:rsidRDefault="0036570F" w:rsidP="00150997">
      <w:pPr>
        <w:pStyle w:val="Default"/>
        <w:ind w:right="279" w:hanging="360"/>
        <w:jc w:val="both"/>
        <w:rPr>
          <w:rFonts w:asciiTheme="minorHAnsi" w:hAnsiTheme="minorHAnsi" w:cs="Calibri"/>
        </w:rPr>
      </w:pPr>
    </w:p>
    <w:p w14:paraId="4C0A6889" w14:textId="5DA52F16" w:rsidR="008105AB" w:rsidRPr="00471ABB" w:rsidRDefault="008105AB"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W</w:t>
      </w:r>
      <w:r w:rsidR="0036319C" w:rsidRPr="00471ABB">
        <w:rPr>
          <w:rFonts w:asciiTheme="minorHAnsi" w:hAnsiTheme="minorHAnsi" w:cs="Calibri"/>
          <w:bCs/>
          <w:iCs/>
          <w:color w:val="221E1F"/>
        </w:rPr>
        <w:t>ork within the guidance provide</w:t>
      </w:r>
      <w:r w:rsidRPr="00471ABB">
        <w:rPr>
          <w:rFonts w:asciiTheme="minorHAnsi" w:hAnsiTheme="minorHAnsi" w:cs="Calibri"/>
          <w:bCs/>
          <w:iCs/>
          <w:color w:val="221E1F"/>
        </w:rPr>
        <w:t>d</w:t>
      </w:r>
      <w:r w:rsidR="0036319C" w:rsidRPr="00471ABB">
        <w:rPr>
          <w:rFonts w:asciiTheme="minorHAnsi" w:hAnsiTheme="minorHAnsi" w:cs="Calibri"/>
          <w:bCs/>
          <w:iCs/>
          <w:color w:val="221E1F"/>
        </w:rPr>
        <w:t xml:space="preserve"> in the SEND Code of Practice</w:t>
      </w:r>
      <w:r w:rsidRPr="00471ABB">
        <w:rPr>
          <w:rFonts w:asciiTheme="minorHAnsi" w:hAnsiTheme="minorHAnsi" w:cs="Calibri"/>
          <w:bCs/>
          <w:iCs/>
          <w:color w:val="221E1F"/>
        </w:rPr>
        <w:t xml:space="preserve"> 0-25 Years</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rPr>
        <w:t>(</w:t>
      </w:r>
      <w:r w:rsidR="0036319C" w:rsidRPr="00471ABB">
        <w:rPr>
          <w:rFonts w:asciiTheme="minorHAnsi" w:hAnsiTheme="minorHAnsi" w:cs="Calibri"/>
          <w:bCs/>
          <w:iCs/>
          <w:color w:val="221E1F"/>
        </w:rPr>
        <w:t>2014</w:t>
      </w:r>
      <w:r w:rsidRPr="00471ABB">
        <w:rPr>
          <w:rFonts w:asciiTheme="minorHAnsi" w:hAnsiTheme="minorHAnsi" w:cs="Calibri"/>
          <w:bCs/>
          <w:iCs/>
          <w:color w:val="221E1F"/>
        </w:rPr>
        <w:t>).</w:t>
      </w:r>
    </w:p>
    <w:p w14:paraId="6F10CD80" w14:textId="7ADF1A9B"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 xml:space="preserve">Ensure </w:t>
      </w:r>
      <w:r w:rsidR="0036319C" w:rsidRPr="00471ABB">
        <w:rPr>
          <w:rFonts w:asciiTheme="minorHAnsi" w:hAnsiTheme="minorHAnsi" w:cs="Calibri"/>
          <w:bCs/>
          <w:iCs/>
          <w:color w:val="221E1F"/>
        </w:rPr>
        <w:t>pupil participation and involvement</w:t>
      </w:r>
      <w:r w:rsidRPr="00471ABB">
        <w:rPr>
          <w:rFonts w:asciiTheme="minorHAnsi" w:hAnsiTheme="minorHAnsi" w:cs="Calibri"/>
          <w:bCs/>
          <w:iCs/>
          <w:color w:val="221E1F"/>
        </w:rPr>
        <w:t xml:space="preserve"> in their learning</w:t>
      </w:r>
      <w:r w:rsidR="0036319C" w:rsidRPr="00471ABB">
        <w:rPr>
          <w:rFonts w:asciiTheme="minorHAnsi" w:hAnsiTheme="minorHAnsi" w:cs="Calibri"/>
          <w:bCs/>
          <w:iCs/>
          <w:color w:val="221E1F"/>
        </w:rPr>
        <w:t xml:space="preserve">, with increasing </w:t>
      </w:r>
      <w:r w:rsidRPr="00471ABB">
        <w:rPr>
          <w:rFonts w:asciiTheme="minorHAnsi" w:hAnsiTheme="minorHAnsi" w:cs="Calibri"/>
          <w:bCs/>
          <w:iCs/>
          <w:color w:val="221E1F"/>
        </w:rPr>
        <w:t>responsibility for their learning and</w:t>
      </w:r>
      <w:r w:rsidRPr="00471ABB">
        <w:rPr>
          <w:rFonts w:asciiTheme="minorHAnsi" w:hAnsiTheme="minorHAnsi" w:cs="Calibri"/>
          <w:bCs/>
          <w:iCs/>
          <w:color w:val="221E1F"/>
          <w:lang w:val="en-GB"/>
        </w:rPr>
        <w:t xml:space="preserve"> behaviour</w:t>
      </w:r>
      <w:r w:rsidRPr="00471ABB">
        <w:rPr>
          <w:rFonts w:asciiTheme="minorHAnsi" w:hAnsiTheme="minorHAnsi" w:cs="Calibri"/>
          <w:bCs/>
          <w:iCs/>
          <w:color w:val="221E1F"/>
        </w:rPr>
        <w:t xml:space="preserve"> as they move through the school. </w:t>
      </w:r>
    </w:p>
    <w:p w14:paraId="3B0E3513" w14:textId="5F9813D4" w:rsidR="0036570F" w:rsidRPr="00471ABB" w:rsidRDefault="0036570F" w:rsidP="002A10A6">
      <w:pPr>
        <w:pStyle w:val="CM31"/>
        <w:numPr>
          <w:ilvl w:val="0"/>
          <w:numId w:val="7"/>
        </w:numPr>
        <w:spacing w:after="0"/>
        <w:ind w:right="278"/>
        <w:jc w:val="both"/>
        <w:rPr>
          <w:rFonts w:asciiTheme="minorHAnsi" w:hAnsiTheme="minorHAnsi" w:cs="Calibri"/>
          <w:iCs/>
          <w:color w:val="221E1F"/>
        </w:rPr>
      </w:pPr>
      <w:r w:rsidRPr="00471ABB">
        <w:rPr>
          <w:rFonts w:asciiTheme="minorHAnsi" w:hAnsiTheme="minorHAnsi" w:cs="Calibri"/>
          <w:iCs/>
          <w:color w:val="221E1F"/>
        </w:rPr>
        <w:t xml:space="preserve">Ensure </w:t>
      </w:r>
      <w:r w:rsidR="0036319C" w:rsidRPr="00471ABB">
        <w:rPr>
          <w:rFonts w:asciiTheme="minorHAnsi" w:hAnsiTheme="minorHAnsi" w:cs="Calibri"/>
          <w:iCs/>
          <w:color w:val="221E1F"/>
        </w:rPr>
        <w:t xml:space="preserve">good parent and </w:t>
      </w:r>
      <w:proofErr w:type="spellStart"/>
      <w:r w:rsidR="0036319C" w:rsidRPr="00471ABB">
        <w:rPr>
          <w:rFonts w:asciiTheme="minorHAnsi" w:hAnsiTheme="minorHAnsi" w:cs="Calibri"/>
          <w:iCs/>
          <w:color w:val="221E1F"/>
        </w:rPr>
        <w:t>carer</w:t>
      </w:r>
      <w:proofErr w:type="spellEnd"/>
      <w:r w:rsidR="0036319C" w:rsidRPr="00471ABB">
        <w:rPr>
          <w:rFonts w:asciiTheme="minorHAnsi" w:hAnsiTheme="minorHAnsi" w:cs="Calibri"/>
          <w:iCs/>
          <w:color w:val="221E1F"/>
        </w:rPr>
        <w:t xml:space="preserve"> involvement in children’s learning and development</w:t>
      </w:r>
      <w:r w:rsidRPr="00471ABB">
        <w:rPr>
          <w:rFonts w:asciiTheme="minorHAnsi" w:hAnsiTheme="minorHAnsi" w:cs="Calibri"/>
          <w:iCs/>
          <w:color w:val="221E1F"/>
        </w:rPr>
        <w:t xml:space="preserve">. </w:t>
      </w:r>
    </w:p>
    <w:p w14:paraId="2A1BB700" w14:textId="683D9C8E"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school offers a broad</w:t>
      </w:r>
      <w:r w:rsidR="0036319C" w:rsidRPr="00471ABB">
        <w:rPr>
          <w:rFonts w:asciiTheme="minorHAnsi" w:hAnsiTheme="minorHAnsi" w:cs="Calibri"/>
          <w:bCs/>
          <w:iCs/>
          <w:color w:val="221E1F"/>
        </w:rPr>
        <w:t>,</w:t>
      </w:r>
      <w:r w:rsidRPr="00471ABB">
        <w:rPr>
          <w:rFonts w:asciiTheme="minorHAnsi" w:hAnsiTheme="minorHAnsi" w:cs="Calibri"/>
          <w:bCs/>
          <w:iCs/>
          <w:color w:val="221E1F"/>
        </w:rPr>
        <w:t xml:space="preserve"> balanced and differentiated curriculum that is accessible to pupils with special educational needs and promotes high standards of at</w:t>
      </w:r>
      <w:r w:rsidR="008105AB" w:rsidRPr="00471ABB">
        <w:rPr>
          <w:rFonts w:asciiTheme="minorHAnsi" w:hAnsiTheme="minorHAnsi" w:cs="Calibri"/>
          <w:bCs/>
          <w:iCs/>
          <w:color w:val="221E1F"/>
        </w:rPr>
        <w:t>tainment and achievement.</w:t>
      </w:r>
    </w:p>
    <w:p w14:paraId="6D5E6CBD" w14:textId="1EABED0C" w:rsidR="0036570F" w:rsidRPr="00471ABB" w:rsidRDefault="0036570F" w:rsidP="002A10A6">
      <w:pPr>
        <w:pStyle w:val="Default"/>
        <w:numPr>
          <w:ilvl w:val="0"/>
          <w:numId w:val="7"/>
        </w:numPr>
        <w:ind w:right="278"/>
        <w:jc w:val="both"/>
        <w:rPr>
          <w:rFonts w:asciiTheme="minorHAnsi" w:hAnsiTheme="minorHAnsi" w:cs="Calibri"/>
          <w:bCs/>
          <w:iCs/>
          <w:color w:val="221E1F"/>
        </w:rPr>
      </w:pPr>
      <w:r w:rsidRPr="00471ABB">
        <w:rPr>
          <w:rFonts w:asciiTheme="minorHAnsi" w:hAnsiTheme="minorHAnsi" w:cs="Calibri"/>
          <w:bCs/>
          <w:iCs/>
          <w:color w:val="221E1F"/>
        </w:rPr>
        <w:t>Ensure that the learning needs of pupils with special educational needs are identified</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lang w:val="en-GB"/>
        </w:rPr>
        <w:t>and assessed as early as possible</w:t>
      </w:r>
      <w:r w:rsidR="0036319C" w:rsidRPr="00471ABB">
        <w:rPr>
          <w:rFonts w:asciiTheme="minorHAnsi" w:hAnsiTheme="minorHAnsi" w:cs="Calibri"/>
          <w:bCs/>
          <w:iCs/>
          <w:color w:val="221E1F"/>
          <w:lang w:val="en-GB"/>
        </w:rPr>
        <w:t>;</w:t>
      </w:r>
      <w:r w:rsidRPr="00471ABB">
        <w:rPr>
          <w:rFonts w:asciiTheme="minorHAnsi" w:hAnsiTheme="minorHAnsi" w:cs="Calibri"/>
          <w:bCs/>
          <w:iCs/>
          <w:color w:val="221E1F"/>
          <w:lang w:val="en-GB"/>
        </w:rPr>
        <w:t xml:space="preserve"> </w:t>
      </w:r>
      <w:r w:rsidR="0036319C" w:rsidRPr="00471ABB">
        <w:rPr>
          <w:rFonts w:asciiTheme="minorHAnsi" w:hAnsiTheme="minorHAnsi" w:cs="Calibri"/>
          <w:bCs/>
          <w:iCs/>
          <w:color w:val="221E1F"/>
          <w:lang w:val="en-GB"/>
        </w:rPr>
        <w:t xml:space="preserve">that outcomes of Special Educational Provision (SEP) are determined; </w:t>
      </w:r>
      <w:r w:rsidRPr="00471ABB">
        <w:rPr>
          <w:rFonts w:asciiTheme="minorHAnsi" w:hAnsiTheme="minorHAnsi" w:cs="Calibri"/>
          <w:bCs/>
          <w:iCs/>
          <w:color w:val="221E1F"/>
          <w:lang w:val="en-GB"/>
        </w:rPr>
        <w:t xml:space="preserve">and </w:t>
      </w:r>
      <w:r w:rsidR="0036319C" w:rsidRPr="00471ABB">
        <w:rPr>
          <w:rFonts w:asciiTheme="minorHAnsi" w:hAnsiTheme="minorHAnsi" w:cs="Calibri"/>
          <w:bCs/>
          <w:iCs/>
          <w:color w:val="221E1F"/>
          <w:lang w:val="en-GB"/>
        </w:rPr>
        <w:t xml:space="preserve">that </w:t>
      </w:r>
      <w:r w:rsidRPr="00471ABB">
        <w:rPr>
          <w:rFonts w:asciiTheme="minorHAnsi" w:hAnsiTheme="minorHAnsi" w:cs="Calibri"/>
          <w:bCs/>
          <w:iCs/>
          <w:color w:val="221E1F"/>
          <w:lang w:val="en-GB"/>
        </w:rPr>
        <w:t>their progress</w:t>
      </w:r>
      <w:r w:rsidR="0036319C" w:rsidRPr="00471ABB">
        <w:rPr>
          <w:rFonts w:asciiTheme="minorHAnsi" w:hAnsiTheme="minorHAnsi" w:cs="Calibri"/>
          <w:bCs/>
          <w:iCs/>
          <w:color w:val="221E1F"/>
          <w:lang w:val="en-GB"/>
        </w:rPr>
        <w:t xml:space="preserve"> towards these outcomes</w:t>
      </w:r>
      <w:r w:rsidRPr="00471ABB">
        <w:rPr>
          <w:rFonts w:asciiTheme="minorHAnsi" w:hAnsiTheme="minorHAnsi" w:cs="Calibri"/>
          <w:bCs/>
          <w:iCs/>
          <w:color w:val="221E1F"/>
          <w:lang w:val="en-GB"/>
        </w:rPr>
        <w:t xml:space="preserve"> is closely monitored. </w:t>
      </w:r>
    </w:p>
    <w:p w14:paraId="3D4F9135" w14:textId="63722AC4" w:rsidR="0036570F" w:rsidRPr="00471ABB" w:rsidRDefault="0036319C"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all teachers</w:t>
      </w:r>
      <w:r w:rsidR="0036570F" w:rsidRPr="00471ABB">
        <w:rPr>
          <w:rFonts w:asciiTheme="minorHAnsi" w:hAnsiTheme="minorHAnsi" w:cs="Calibri"/>
          <w:bCs/>
          <w:iCs/>
          <w:color w:val="221E1F"/>
        </w:rPr>
        <w:t xml:space="preserve"> </w:t>
      </w:r>
      <w:r w:rsidR="00631D59" w:rsidRPr="00471ABB">
        <w:rPr>
          <w:rFonts w:asciiTheme="minorHAnsi" w:hAnsiTheme="minorHAnsi" w:cs="Calibri"/>
          <w:bCs/>
          <w:iCs/>
          <w:color w:val="221E1F"/>
        </w:rPr>
        <w:t>take responsibility for</w:t>
      </w:r>
      <w:r w:rsidR="0036570F" w:rsidRPr="00471ABB">
        <w:rPr>
          <w:rFonts w:asciiTheme="minorHAnsi" w:hAnsiTheme="minorHAnsi" w:cs="Calibri"/>
          <w:bCs/>
          <w:iCs/>
          <w:color w:val="221E1F"/>
        </w:rPr>
        <w:t xml:space="preserve"> planning and meeting the learning needs of special educational needs pupils</w:t>
      </w:r>
      <w:r w:rsidRPr="00471ABB">
        <w:rPr>
          <w:rFonts w:asciiTheme="minorHAnsi" w:hAnsiTheme="minorHAnsi" w:cs="Calibri"/>
          <w:bCs/>
          <w:iCs/>
          <w:color w:val="221E1F"/>
        </w:rPr>
        <w:t>, and of deploying support staff effectively to meet children’s learning needs</w:t>
      </w:r>
      <w:r w:rsidR="0036570F" w:rsidRPr="00471ABB">
        <w:rPr>
          <w:rFonts w:asciiTheme="minorHAnsi" w:hAnsiTheme="minorHAnsi" w:cs="Calibri"/>
          <w:bCs/>
          <w:iCs/>
          <w:color w:val="221E1F"/>
        </w:rPr>
        <w:t xml:space="preserve">. </w:t>
      </w:r>
    </w:p>
    <w:p w14:paraId="308268F5" w14:textId="12F3392D"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w:t>
      </w:r>
      <w:r w:rsidR="0036319C" w:rsidRPr="00471ABB">
        <w:rPr>
          <w:rFonts w:asciiTheme="minorHAnsi" w:hAnsiTheme="minorHAnsi" w:cs="Calibri"/>
          <w:bCs/>
          <w:iCs/>
          <w:color w:val="221E1F"/>
        </w:rPr>
        <w:t xml:space="preserve">l liaises with special schools and </w:t>
      </w:r>
      <w:r w:rsidRPr="00471ABB">
        <w:rPr>
          <w:rFonts w:asciiTheme="minorHAnsi" w:hAnsiTheme="minorHAnsi" w:cs="Calibri"/>
          <w:bCs/>
          <w:iCs/>
          <w:color w:val="221E1F"/>
        </w:rPr>
        <w:t>outside agencies effectively to mee</w:t>
      </w:r>
      <w:r w:rsidR="0036319C" w:rsidRPr="00471ABB">
        <w:rPr>
          <w:rFonts w:asciiTheme="minorHAnsi" w:hAnsiTheme="minorHAnsi" w:cs="Calibri"/>
          <w:bCs/>
          <w:iCs/>
          <w:color w:val="221E1F"/>
        </w:rPr>
        <w:t>t the needs of staff and pupils.</w:t>
      </w:r>
    </w:p>
    <w:p w14:paraId="16015C84" w14:textId="77777777" w:rsidR="0036570F" w:rsidRPr="00150997" w:rsidRDefault="0036570F" w:rsidP="00150997">
      <w:pPr>
        <w:pStyle w:val="Default"/>
        <w:ind w:left="643" w:right="279" w:hanging="360"/>
        <w:jc w:val="both"/>
        <w:rPr>
          <w:rFonts w:asciiTheme="minorHAnsi" w:hAnsiTheme="minorHAnsi" w:cs="Calibri"/>
          <w:i/>
          <w:color w:val="221E1F"/>
        </w:rPr>
      </w:pPr>
      <w:r w:rsidRPr="00150997">
        <w:rPr>
          <w:rFonts w:asciiTheme="minorHAnsi" w:hAnsiTheme="minorHAnsi" w:cs="Calibri"/>
          <w:i/>
          <w:iCs/>
          <w:color w:val="221E1F"/>
        </w:rPr>
        <w:t xml:space="preserve">. </w:t>
      </w:r>
    </w:p>
    <w:p w14:paraId="2A44B275" w14:textId="77777777" w:rsidR="005C2751" w:rsidRPr="00150997" w:rsidRDefault="005C2751" w:rsidP="00150997">
      <w:pPr>
        <w:pStyle w:val="CM31"/>
        <w:spacing w:after="0"/>
        <w:jc w:val="both"/>
        <w:rPr>
          <w:rFonts w:asciiTheme="minorHAnsi" w:hAnsiTheme="minorHAnsi" w:cs="Calibri"/>
          <w:b/>
          <w:bCs/>
          <w:color w:val="221E1F"/>
        </w:rPr>
      </w:pPr>
    </w:p>
    <w:p w14:paraId="415FB078" w14:textId="40925EB9" w:rsidR="00DB2733" w:rsidRPr="00150997" w:rsidRDefault="00DB2733" w:rsidP="00150997">
      <w:pPr>
        <w:pStyle w:val="Heading1"/>
      </w:pPr>
      <w:r w:rsidRPr="00150997">
        <w:lastRenderedPageBreak/>
        <w:t>Broad Areas of Need</w:t>
      </w:r>
    </w:p>
    <w:p w14:paraId="1B6BD0CE"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421FA51D" w14:textId="7AB02558"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530E22A0" w14:textId="4DDCAEC4"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60532CD7" w14:textId="4B30C116"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1EC105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519E39E8" w14:textId="286C3B6A"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6B5DE17B"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587EADA2" w14:textId="0A4198D0"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0BA018EF" w14:textId="4B9A51A3"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17E93602" w14:textId="398D4996"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68C9B281" w14:textId="2979F7BA"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1CD1FF85" w14:textId="1779D1DC"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3F444012" w14:textId="3440EDC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5B3023DA" w14:textId="0ED80A7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2DDF9C03" w14:textId="5CFFBD24" w:rsidR="00DB2733"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71AEE830" w14:textId="77777777" w:rsidR="00150997" w:rsidRPr="00150997" w:rsidRDefault="00150997" w:rsidP="00150997">
      <w:pPr>
        <w:spacing w:after="0" w:line="240" w:lineRule="auto"/>
        <w:rPr>
          <w:sz w:val="24"/>
          <w:szCs w:val="24"/>
        </w:rPr>
      </w:pPr>
    </w:p>
    <w:p w14:paraId="5E0E6230" w14:textId="03784266" w:rsidR="00150997" w:rsidRPr="00150997" w:rsidRDefault="00150997" w:rsidP="00150997">
      <w:pPr>
        <w:pStyle w:val="Heading1"/>
      </w:pPr>
      <w:r w:rsidRPr="00150997">
        <w:t>A Graduated Approach to SEN Support</w:t>
      </w:r>
    </w:p>
    <w:p w14:paraId="34078E4F" w14:textId="77777777"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14:paraId="61DCDCED" w14:textId="77777777" w:rsidR="0062682E" w:rsidRDefault="00DC0233" w:rsidP="00D57FC4">
      <w:pPr>
        <w:rPr>
          <w:rFonts w:cs="Arial"/>
          <w:color w:val="000000"/>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p>
    <w:p w14:paraId="3284FA43" w14:textId="77777777" w:rsidR="00A75556" w:rsidRDefault="00DC0233" w:rsidP="00D57FC4">
      <w:pPr>
        <w:rPr>
          <w:sz w:val="24"/>
          <w:szCs w:val="24"/>
        </w:rPr>
      </w:pPr>
      <w:r w:rsidRPr="000C3428">
        <w:rPr>
          <w:sz w:val="24"/>
          <w:szCs w:val="24"/>
        </w:rPr>
        <w:t xml:space="preserve">Teachers’ ongoing assessment will provide information about areas where a child is not progressing satisfactorily.  These observations may be supported by formal assessments such as Baseline </w:t>
      </w:r>
      <w:proofErr w:type="gramStart"/>
      <w:r w:rsidRPr="000C3428">
        <w:rPr>
          <w:sz w:val="24"/>
          <w:szCs w:val="24"/>
        </w:rPr>
        <w:t>Assessment</w:t>
      </w:r>
      <w:r w:rsidR="008D313C">
        <w:rPr>
          <w:sz w:val="24"/>
          <w:szCs w:val="24"/>
        </w:rPr>
        <w:t>,</w:t>
      </w:r>
      <w:r w:rsidRPr="000C3428">
        <w:rPr>
          <w:sz w:val="24"/>
          <w:szCs w:val="24"/>
        </w:rPr>
        <w:t>SATs</w:t>
      </w:r>
      <w:proofErr w:type="gramEnd"/>
      <w:r w:rsidRPr="000C3428">
        <w:rPr>
          <w:sz w:val="24"/>
          <w:szCs w:val="24"/>
        </w:rPr>
        <w:t xml:space="preserve"> or the use of PIVATS.  Teachers will then consult the SENCO to consider what else might be done – the child’s learning characteristics; the learning environment, the task and the teaching style should always be considered.  </w:t>
      </w:r>
    </w:p>
    <w:p w14:paraId="40633559" w14:textId="0136E893" w:rsidR="00DC0233" w:rsidRPr="000C3428" w:rsidRDefault="00DC0233" w:rsidP="00D57FC4">
      <w:pPr>
        <w:rPr>
          <w:sz w:val="24"/>
          <w:szCs w:val="24"/>
        </w:rPr>
      </w:pPr>
      <w:r w:rsidRPr="000C3428">
        <w:rPr>
          <w:sz w:val="24"/>
          <w:szCs w:val="24"/>
        </w:rPr>
        <w:t xml:space="preserve">Progress for children will be achieved by focussing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39027704" w14:textId="0BDBB34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lastRenderedPageBreak/>
        <w:t xml:space="preserve">is significantly slower than that of their peers starting from the same baseline </w:t>
      </w:r>
    </w:p>
    <w:p w14:paraId="2E9CAC92" w14:textId="37E09125"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14:paraId="4B9527E4" w14:textId="2B3592E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close the attainment gap between the child and their peers </w:t>
      </w:r>
    </w:p>
    <w:p w14:paraId="7275592D" w14:textId="62962EAC"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075D0668" w14:textId="48EA790E"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3B87C745" w14:textId="792CDB6A"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14716903" w14:textId="32C04295"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updated all records of provision and impact of that provision. The teacher will maintain the personalized plans and keep them updated.</w:t>
      </w:r>
    </w:p>
    <w:p w14:paraId="64A4E44C" w14:textId="77777777" w:rsidR="00FF77EF" w:rsidRPr="000C3428" w:rsidRDefault="00FF77EF" w:rsidP="00251708">
      <w:pPr>
        <w:pStyle w:val="Default"/>
        <w:rPr>
          <w:rFonts w:asciiTheme="minorHAnsi" w:hAnsiTheme="minorHAnsi" w:cs="Calibri"/>
          <w:bCs/>
          <w:iCs/>
          <w:color w:val="221E1F"/>
        </w:rPr>
      </w:pPr>
    </w:p>
    <w:p w14:paraId="5DD65933" w14:textId="62B9D3C5"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to discover what is important to the pupil and how best we can support them.</w:t>
      </w:r>
    </w:p>
    <w:p w14:paraId="0328F3D0" w14:textId="358ACF4C"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Pupils and parents will be involved in the planning process as much as possible.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may be employed to facilitate this. This means that the pupil and their parents/ carers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14:paraId="551E36D2" w14:textId="6122ED53"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14:paraId="032A0258" w14:textId="2636E01C"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w:t>
      </w:r>
      <w:r w:rsidR="00B86896">
        <w:rPr>
          <w:rFonts w:asciiTheme="minorHAnsi" w:hAnsiTheme="minorHAnsi" w:cs="Calibri"/>
          <w:bCs/>
          <w:iCs/>
          <w:color w:val="221E1F"/>
        </w:rPr>
        <w:t xml:space="preserve">parents happen at least termly reviews of the written support plan. </w:t>
      </w:r>
    </w:p>
    <w:p w14:paraId="13739BC2" w14:textId="77777777" w:rsidR="00D57FC4" w:rsidRPr="000C3428" w:rsidRDefault="00D57FC4" w:rsidP="00D57FC4">
      <w:pPr>
        <w:tabs>
          <w:tab w:val="num" w:pos="1128"/>
        </w:tabs>
        <w:rPr>
          <w:sz w:val="24"/>
          <w:szCs w:val="24"/>
        </w:rPr>
      </w:pPr>
    </w:p>
    <w:p w14:paraId="39A35998" w14:textId="77777777" w:rsidR="00233EDF" w:rsidRPr="00B11EEC" w:rsidRDefault="00233EDF" w:rsidP="00233EDF">
      <w:pPr>
        <w:pStyle w:val="Heading1"/>
      </w:pPr>
      <w:r>
        <w:t>Local Offer</w:t>
      </w:r>
    </w:p>
    <w:p w14:paraId="64244AE9" w14:textId="2D2AE3E7" w:rsidR="004B5FE7" w:rsidRPr="000C3428" w:rsidRDefault="004B5FE7" w:rsidP="00D57FC4">
      <w:pPr>
        <w:tabs>
          <w:tab w:val="num" w:pos="1128"/>
        </w:tabs>
        <w:rPr>
          <w:sz w:val="24"/>
          <w:szCs w:val="24"/>
        </w:rPr>
      </w:pPr>
      <w:r w:rsidRPr="000C3428">
        <w:rPr>
          <w:sz w:val="24"/>
          <w:szCs w:val="24"/>
        </w:rPr>
        <w:t xml:space="preserve">The school’s Local Offer can be found on the school website </w:t>
      </w:r>
      <w:hyperlink r:id="rId12" w:history="1">
        <w:r w:rsidR="005B0269">
          <w:rPr>
            <w:rStyle w:val="Hyperlink"/>
            <w:sz w:val="24"/>
            <w:szCs w:val="24"/>
          </w:rPr>
          <w:t>http://www.hornby.lancs.sch.uk/</w:t>
        </w:r>
      </w:hyperlink>
      <w:r w:rsidRPr="000C3428">
        <w:rPr>
          <w:sz w:val="24"/>
          <w:szCs w:val="24"/>
        </w:rPr>
        <w:t xml:space="preserve"> </w:t>
      </w:r>
    </w:p>
    <w:p w14:paraId="05B79B6C" w14:textId="24AD79C9"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w:t>
      </w:r>
      <w:r w:rsidR="00127BF9" w:rsidRPr="000C3428">
        <w:rPr>
          <w:sz w:val="24"/>
          <w:szCs w:val="24"/>
        </w:rPr>
        <w:lastRenderedPageBreak/>
        <w:t xml:space="preserve">pupils is that which is required to meet the planned outcomes. </w:t>
      </w:r>
      <w:r w:rsidR="004462A0">
        <w:rPr>
          <w:sz w:val="24"/>
          <w:szCs w:val="24"/>
        </w:rPr>
        <w:t>The SENCO records the cost of provision made.</w:t>
      </w:r>
    </w:p>
    <w:p w14:paraId="2FD1D586" w14:textId="77777777" w:rsidR="00D57FC4" w:rsidRPr="00AE0301" w:rsidRDefault="00D57FC4" w:rsidP="000C3428">
      <w:pPr>
        <w:pStyle w:val="Heading1"/>
      </w:pPr>
      <w:r w:rsidRPr="00AE0301">
        <w:t xml:space="preserve">Statutory Assessment of SEN </w:t>
      </w:r>
    </w:p>
    <w:p w14:paraId="1FF940FC" w14:textId="71A1BFBF"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5C27EE82" w14:textId="466BB43B" w:rsidR="00D57FC4" w:rsidRPr="00AE0301" w:rsidRDefault="00D57FC4" w:rsidP="000C3428">
      <w:pPr>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02F5E9DD" w14:textId="77777777" w:rsidR="00D57FC4" w:rsidRPr="00AE0301" w:rsidRDefault="00D57FC4" w:rsidP="000C3428">
      <w:pPr>
        <w:rPr>
          <w:sz w:val="24"/>
          <w:szCs w:val="24"/>
        </w:rPr>
      </w:pPr>
      <w:r w:rsidRPr="00AE0301">
        <w:rPr>
          <w:sz w:val="24"/>
          <w:szCs w:val="24"/>
        </w:rPr>
        <w:t>This information may include:</w:t>
      </w:r>
    </w:p>
    <w:p w14:paraId="2F1987B2" w14:textId="4482124D"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B03EA5" w:rsidRPr="00AE0301">
        <w:rPr>
          <w:sz w:val="24"/>
          <w:szCs w:val="24"/>
        </w:rPr>
        <w:t>personalised plans</w:t>
      </w:r>
    </w:p>
    <w:p w14:paraId="01778B4A" w14:textId="29593975"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4C9F53FF" w14:textId="176647E3"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14:paraId="6227554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19FF2B89" w14:textId="3A2E9D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6D35E22F"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473326DA"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06643C1"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14:paraId="5EFE0A74" w14:textId="77777777" w:rsidR="00B03EA5" w:rsidRPr="00AE0301" w:rsidRDefault="00B03EA5" w:rsidP="000C3428">
      <w:pPr>
        <w:rPr>
          <w:sz w:val="24"/>
          <w:szCs w:val="24"/>
        </w:rPr>
      </w:pPr>
    </w:p>
    <w:p w14:paraId="02140240" w14:textId="200CA3A3"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78D73D90" w14:textId="26BCE1E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2629A573" w14:textId="193BE9B8" w:rsidR="00B03EA5" w:rsidRPr="00AE0301" w:rsidRDefault="00201D3B" w:rsidP="002A10A6">
      <w:pPr>
        <w:pStyle w:val="ListParagraph"/>
        <w:numPr>
          <w:ilvl w:val="0"/>
          <w:numId w:val="8"/>
        </w:numPr>
        <w:rPr>
          <w:sz w:val="24"/>
          <w:szCs w:val="24"/>
        </w:rPr>
      </w:pPr>
      <w:r w:rsidRPr="00AE0301">
        <w:rPr>
          <w:sz w:val="24"/>
          <w:szCs w:val="24"/>
        </w:rPr>
        <w:t>the school</w:t>
      </w:r>
    </w:p>
    <w:p w14:paraId="1FEE6F98" w14:textId="403E7BE9"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59522ABD" w14:textId="6B29D9CD" w:rsidR="00201D3B" w:rsidRPr="00AE0301" w:rsidRDefault="00201D3B" w:rsidP="002A10A6">
      <w:pPr>
        <w:pStyle w:val="ListParagraph"/>
        <w:numPr>
          <w:ilvl w:val="0"/>
          <w:numId w:val="8"/>
        </w:numPr>
        <w:rPr>
          <w:sz w:val="24"/>
          <w:szCs w:val="24"/>
        </w:rPr>
      </w:pPr>
      <w:r w:rsidRPr="00AE0301">
        <w:rPr>
          <w:sz w:val="24"/>
          <w:szCs w:val="24"/>
        </w:rPr>
        <w:t>health</w:t>
      </w:r>
    </w:p>
    <w:p w14:paraId="38247F06" w14:textId="6AD1E9A0" w:rsidR="00201D3B" w:rsidRPr="00AE0301" w:rsidRDefault="00201D3B" w:rsidP="002A10A6">
      <w:pPr>
        <w:pStyle w:val="ListParagraph"/>
        <w:numPr>
          <w:ilvl w:val="0"/>
          <w:numId w:val="8"/>
        </w:numPr>
        <w:rPr>
          <w:sz w:val="24"/>
          <w:szCs w:val="24"/>
        </w:rPr>
      </w:pPr>
      <w:r w:rsidRPr="00AE0301">
        <w:rPr>
          <w:sz w:val="24"/>
          <w:szCs w:val="24"/>
        </w:rPr>
        <w:t>social care</w:t>
      </w:r>
    </w:p>
    <w:p w14:paraId="64389C52" w14:textId="226AF76C"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11FC984A" w14:textId="7CA2A7F9"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0712EF13" w14:textId="45CBFEA0" w:rsidR="00201D3B" w:rsidRPr="00AE0301"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 can be found on the LA website </w:t>
      </w:r>
      <w:hyperlink r:id="rId13" w:history="1">
        <w:r w:rsidR="00AE0301" w:rsidRPr="00AE0301">
          <w:rPr>
            <w:rStyle w:val="Hyperlink"/>
            <w:sz w:val="24"/>
            <w:szCs w:val="24"/>
          </w:rPr>
          <w:t>www.lancashire.gov.uk/send</w:t>
        </w:r>
      </w:hyperlink>
      <w:r w:rsidR="00AE0301" w:rsidRPr="00AE0301">
        <w:rPr>
          <w:sz w:val="24"/>
          <w:szCs w:val="24"/>
        </w:rPr>
        <w:t xml:space="preserve"> </w:t>
      </w:r>
    </w:p>
    <w:p w14:paraId="54A6F969" w14:textId="77777777" w:rsidR="00D57FC4" w:rsidRPr="00AE0301" w:rsidRDefault="00D57FC4" w:rsidP="000C3428">
      <w:pPr>
        <w:rPr>
          <w:sz w:val="24"/>
          <w:szCs w:val="24"/>
        </w:rPr>
      </w:pPr>
    </w:p>
    <w:p w14:paraId="24BB18C6" w14:textId="471A6C76" w:rsidR="00D57FC4" w:rsidRPr="00AE0301" w:rsidRDefault="00D57FC4" w:rsidP="00201D3B">
      <w:pPr>
        <w:pStyle w:val="Heading1"/>
      </w:pPr>
      <w:r w:rsidRPr="00AE0301">
        <w:lastRenderedPageBreak/>
        <w:t xml:space="preserve">Annual Review of the </w:t>
      </w:r>
      <w:r w:rsidR="00201D3B" w:rsidRPr="00AE0301">
        <w:t>EHC Plan</w:t>
      </w:r>
    </w:p>
    <w:p w14:paraId="5BBFD44A" w14:textId="77777777" w:rsidR="00201D3B" w:rsidRPr="00AE0301" w:rsidRDefault="00201D3B" w:rsidP="000C3428">
      <w:pPr>
        <w:rPr>
          <w:sz w:val="24"/>
          <w:szCs w:val="24"/>
        </w:rPr>
      </w:pPr>
      <w:r w:rsidRPr="00AE0301">
        <w:rPr>
          <w:sz w:val="24"/>
          <w:szCs w:val="24"/>
        </w:rPr>
        <w:t xml:space="preserve">The LA has a three year period in which to legally make the transition between existing Statements of SEN, and EHC Plans. </w:t>
      </w:r>
    </w:p>
    <w:p w14:paraId="025C897B" w14:textId="77777777" w:rsidR="004462A0" w:rsidRPr="00AE0301" w:rsidRDefault="00D57FC4" w:rsidP="000C3428">
      <w:pPr>
        <w:rPr>
          <w:sz w:val="24"/>
          <w:szCs w:val="24"/>
        </w:rPr>
      </w:pPr>
      <w:r w:rsidRPr="00AE0301">
        <w:rPr>
          <w:sz w:val="24"/>
          <w:szCs w:val="24"/>
        </w:rPr>
        <w:t>All Statements</w:t>
      </w:r>
      <w:r w:rsidR="00201D3B" w:rsidRPr="00AE0301">
        <w:rPr>
          <w:sz w:val="24"/>
          <w:szCs w:val="24"/>
        </w:rPr>
        <w:t>/ EHC Plans</w:t>
      </w:r>
      <w:r w:rsidRPr="00AE0301">
        <w:rPr>
          <w:sz w:val="24"/>
          <w:szCs w:val="24"/>
        </w:rPr>
        <w:t xml:space="preserve"> must be reviewed at least annually.  The SENCO </w:t>
      </w:r>
      <w:r w:rsidR="00201D3B" w:rsidRPr="00AE0301">
        <w:rPr>
          <w:sz w:val="24"/>
          <w:szCs w:val="24"/>
        </w:rPr>
        <w:t xml:space="preserve">initiate the process of 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033B92B9"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6934C2DA"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CE9B52C"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0668C7CB"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3E774823" w14:textId="77777777" w:rsidR="004462A0" w:rsidRPr="00AE0301" w:rsidRDefault="004462A0" w:rsidP="002A10A6">
      <w:pPr>
        <w:pStyle w:val="ListParagraph"/>
        <w:numPr>
          <w:ilvl w:val="0"/>
          <w:numId w:val="9"/>
        </w:numPr>
        <w:rPr>
          <w:sz w:val="24"/>
          <w:szCs w:val="24"/>
        </w:rPr>
      </w:pPr>
      <w:r w:rsidRPr="00AE0301">
        <w:rPr>
          <w:sz w:val="24"/>
          <w:szCs w:val="24"/>
        </w:rPr>
        <w:t>how best to support the child</w:t>
      </w:r>
    </w:p>
    <w:p w14:paraId="714B7954"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03632C99" w14:textId="574A4BDA" w:rsidR="004462A0" w:rsidRPr="00AE0301" w:rsidRDefault="004462A0" w:rsidP="002A10A6">
      <w:pPr>
        <w:pStyle w:val="ListParagraph"/>
        <w:numPr>
          <w:ilvl w:val="0"/>
          <w:numId w:val="9"/>
        </w:numPr>
        <w:rPr>
          <w:sz w:val="24"/>
          <w:szCs w:val="24"/>
        </w:rPr>
      </w:pPr>
      <w:r w:rsidRPr="00AE0301">
        <w:rPr>
          <w:sz w:val="24"/>
          <w:szCs w:val="24"/>
        </w:rPr>
        <w:t>action plan</w:t>
      </w:r>
    </w:p>
    <w:p w14:paraId="38B2366D" w14:textId="0D91927D"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14:paraId="7B61E952" w14:textId="77777777" w:rsidR="00FF0E03" w:rsidRDefault="00FF0E03" w:rsidP="004462A0">
      <w:pPr>
        <w:rPr>
          <w:sz w:val="24"/>
          <w:szCs w:val="24"/>
        </w:rPr>
      </w:pPr>
    </w:p>
    <w:p w14:paraId="484DC3B8" w14:textId="5DE69A6F" w:rsidR="00AE0301" w:rsidRPr="004462A0" w:rsidRDefault="00AE0301" w:rsidP="00AE0301">
      <w:pPr>
        <w:pStyle w:val="Heading1"/>
      </w:pPr>
      <w:r>
        <w:t>Criteria for exiting Special Educational Provision</w:t>
      </w:r>
    </w:p>
    <w:p w14:paraId="76A281F0" w14:textId="593FC8D6"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FADF3A7" w14:textId="09D2CD1F"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4E90C9BF" w14:textId="362419F8"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B1B5529" w14:textId="37AEA51A"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529EC4E9" w14:textId="2E4CBFA5"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5160D68F" w14:textId="7A641FE7" w:rsidR="00FE657E" w:rsidRDefault="00FE657E" w:rsidP="00FE657E">
      <w:pPr>
        <w:spacing w:line="240" w:lineRule="auto"/>
        <w:rPr>
          <w:sz w:val="24"/>
          <w:szCs w:val="24"/>
        </w:rPr>
      </w:pPr>
      <w:r>
        <w:rPr>
          <w:sz w:val="24"/>
          <w:szCs w:val="24"/>
        </w:rPr>
        <w:t>This would be determined at the review stage.</w:t>
      </w:r>
    </w:p>
    <w:p w14:paraId="7640D7E9" w14:textId="77777777" w:rsidR="00FF0E03" w:rsidRDefault="00FF0E03" w:rsidP="00FE657E">
      <w:pPr>
        <w:spacing w:line="240" w:lineRule="auto"/>
        <w:rPr>
          <w:sz w:val="24"/>
          <w:szCs w:val="24"/>
        </w:rPr>
      </w:pPr>
    </w:p>
    <w:p w14:paraId="3048BFE8" w14:textId="2C435050" w:rsidR="00FE657E" w:rsidRDefault="00FE657E" w:rsidP="00FE657E">
      <w:pPr>
        <w:pStyle w:val="Heading1"/>
      </w:pPr>
      <w:r>
        <w:t>Supporting pupils and families</w:t>
      </w:r>
    </w:p>
    <w:p w14:paraId="71F70337" w14:textId="0449A3C3" w:rsidR="00FE657E" w:rsidRPr="00CE7B38" w:rsidRDefault="00FE657E" w:rsidP="00FE657E">
      <w:pPr>
        <w:spacing w:line="240" w:lineRule="auto"/>
        <w:rPr>
          <w:sz w:val="24"/>
          <w:szCs w:val="24"/>
        </w:rPr>
      </w:pPr>
      <w:r w:rsidRPr="00CE7B38">
        <w:rPr>
          <w:sz w:val="24"/>
          <w:szCs w:val="24"/>
        </w:rPr>
        <w:t xml:space="preserve">Lancashire Local Authority’s Local Offer can be found at </w:t>
      </w:r>
      <w:hyperlink r:id="rId14" w:history="1">
        <w:r w:rsidRPr="00CE7B38">
          <w:rPr>
            <w:rStyle w:val="Hyperlink"/>
            <w:sz w:val="24"/>
            <w:szCs w:val="24"/>
          </w:rPr>
          <w:t>www.lancashire.gov.uk/send</w:t>
        </w:r>
      </w:hyperlink>
    </w:p>
    <w:p w14:paraId="398F459C" w14:textId="144F711A"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2F6BA3D2" w14:textId="77777777" w:rsidR="00940888" w:rsidRPr="00940888" w:rsidRDefault="00940888" w:rsidP="00940888">
      <w:pPr>
        <w:pStyle w:val="Default"/>
        <w:rPr>
          <w:rFonts w:ascii="Calibri" w:hAnsi="Calibri" w:cs="Calibri"/>
          <w:color w:val="221E1F"/>
        </w:rPr>
      </w:pPr>
      <w:r w:rsidRPr="00940888">
        <w:rPr>
          <w:rFonts w:ascii="Calibri" w:hAnsi="Calibri" w:cs="Calibri"/>
          <w:color w:val="221E1F"/>
        </w:rPr>
        <w:t xml:space="preserve">The school is committed to working closely with parents and a number of initiatives to develop closer working relationships have been developed in the last year.  Parents meet regularly with school staff and concerns and successes are shared.  Parents are made aware </w:t>
      </w:r>
      <w:r w:rsidRPr="00940888">
        <w:rPr>
          <w:rFonts w:ascii="Calibri" w:hAnsi="Calibri" w:cs="Calibri"/>
          <w:color w:val="221E1F"/>
        </w:rPr>
        <w:lastRenderedPageBreak/>
        <w:t>of parent partnership and supported to engage with external agencies.</w:t>
      </w:r>
    </w:p>
    <w:p w14:paraId="4F788322" w14:textId="77777777" w:rsidR="00940888" w:rsidRPr="00940888" w:rsidRDefault="00940888" w:rsidP="0045509C">
      <w:pPr>
        <w:spacing w:after="0" w:line="240" w:lineRule="auto"/>
        <w:rPr>
          <w:sz w:val="24"/>
          <w:szCs w:val="24"/>
        </w:rPr>
      </w:pPr>
    </w:p>
    <w:p w14:paraId="21FF38EE" w14:textId="2FC24A35" w:rsidR="0045509C" w:rsidRPr="00CE7B38" w:rsidRDefault="0045509C" w:rsidP="0045509C">
      <w:pPr>
        <w:spacing w:after="0" w:line="240" w:lineRule="auto"/>
        <w:rPr>
          <w:sz w:val="24"/>
          <w:szCs w:val="24"/>
        </w:rPr>
      </w:pPr>
      <w:r w:rsidRPr="00940888">
        <w:rPr>
          <w:sz w:val="24"/>
          <w:szCs w:val="24"/>
        </w:rPr>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Parents are encouraged to be involved with target 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 xml:space="preserve">Parents of children with Statements/ EHC Plans will also be invited to a yearly review, along with </w:t>
      </w:r>
      <w:r w:rsidR="00CE7B38" w:rsidRPr="00CE7B38">
        <w:rPr>
          <w:sz w:val="24"/>
          <w:szCs w:val="24"/>
        </w:rPr>
        <w:t>relevant</w:t>
      </w:r>
      <w:r w:rsidRPr="00CE7B38">
        <w:rPr>
          <w:sz w:val="24"/>
          <w:szCs w:val="24"/>
        </w:rPr>
        <w:t xml:space="preserve"> support service personnel connected to the child</w:t>
      </w:r>
      <w:r w:rsidR="00CE7B38" w:rsidRPr="00CE7B38">
        <w:rPr>
          <w:sz w:val="24"/>
          <w:szCs w:val="24"/>
        </w:rPr>
        <w:t xml:space="preserve">, and the pupil themselves. </w:t>
      </w:r>
      <w:r w:rsidRPr="00CE7B38">
        <w:rPr>
          <w:sz w:val="24"/>
          <w:szCs w:val="24"/>
        </w:rPr>
        <w:t>The Governors’ Annual Report informs all parents of changes to the SEN Policy and of the outcomes of targets set in the Policy and new targets set for the coming year.</w:t>
      </w:r>
    </w:p>
    <w:p w14:paraId="5CEE0A86" w14:textId="77777777" w:rsidR="0045509C" w:rsidRPr="00CE7B38" w:rsidRDefault="0045509C" w:rsidP="00FE657E">
      <w:pPr>
        <w:spacing w:line="240" w:lineRule="auto"/>
        <w:rPr>
          <w:sz w:val="24"/>
          <w:szCs w:val="24"/>
        </w:rPr>
      </w:pPr>
    </w:p>
    <w:p w14:paraId="7A428036" w14:textId="3BBEEAD7" w:rsidR="0045509C" w:rsidRPr="00CE7B38" w:rsidRDefault="0045509C" w:rsidP="0045509C">
      <w:pPr>
        <w:spacing w:after="0" w:line="240" w:lineRule="auto"/>
        <w:rPr>
          <w:sz w:val="24"/>
          <w:szCs w:val="24"/>
        </w:rPr>
      </w:pPr>
      <w:r w:rsidRPr="00CE7B38">
        <w:rPr>
          <w:sz w:val="24"/>
          <w:szCs w:val="24"/>
        </w:rPr>
        <w:t>Medical issues are first discussed with the parents/carer.  If support is required the school nurse will be contacted.  The child may then be referred for assessment through his/her GP.</w:t>
      </w:r>
    </w:p>
    <w:p w14:paraId="643D890F" w14:textId="77777777" w:rsidR="0045509C" w:rsidRPr="00CE7B38" w:rsidRDefault="0045509C" w:rsidP="0045509C">
      <w:pPr>
        <w:spacing w:after="0" w:line="240" w:lineRule="auto"/>
        <w:rPr>
          <w:sz w:val="24"/>
          <w:szCs w:val="24"/>
        </w:rPr>
      </w:pPr>
    </w:p>
    <w:p w14:paraId="27BFDE97" w14:textId="1E3C4B63" w:rsidR="0045509C" w:rsidRPr="00CE7B38" w:rsidRDefault="0045509C" w:rsidP="0045509C">
      <w:pPr>
        <w:spacing w:after="0" w:line="240" w:lineRule="auto"/>
        <w:rPr>
          <w:sz w:val="24"/>
          <w:szCs w:val="24"/>
        </w:rPr>
      </w:pPr>
      <w:r w:rsidRPr="00CE7B38">
        <w:rPr>
          <w:sz w:val="24"/>
          <w:szCs w:val="24"/>
        </w:rPr>
        <w:t>The Educational Welfare Officer visits school regularly to offer advice.  If a teacher is concerned about the welfare of a child they should consult the SENCO and/or Headteacher as Child Protection Co-ordinator.</w:t>
      </w:r>
    </w:p>
    <w:p w14:paraId="06CB0E0B" w14:textId="77777777" w:rsidR="0045509C" w:rsidRPr="00CE7B38" w:rsidRDefault="0045509C" w:rsidP="0045509C">
      <w:pPr>
        <w:spacing w:after="0" w:line="240" w:lineRule="auto"/>
        <w:rPr>
          <w:sz w:val="24"/>
          <w:szCs w:val="24"/>
        </w:rPr>
      </w:pPr>
    </w:p>
    <w:p w14:paraId="36E65E8A" w14:textId="4BA599D6"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14:paraId="3EC5A3DB" w14:textId="77777777" w:rsidR="0045509C" w:rsidRPr="00CE7B38" w:rsidRDefault="0045509C" w:rsidP="0045509C">
      <w:pPr>
        <w:spacing w:after="0" w:line="240" w:lineRule="auto"/>
        <w:rPr>
          <w:sz w:val="24"/>
          <w:szCs w:val="24"/>
        </w:rPr>
      </w:pPr>
    </w:p>
    <w:p w14:paraId="2B019A7F" w14:textId="5286300E" w:rsidR="000722C4" w:rsidRPr="00CE7B38" w:rsidRDefault="000722C4" w:rsidP="000722C4">
      <w:pPr>
        <w:spacing w:after="0" w:line="240" w:lineRule="auto"/>
        <w:rPr>
          <w:sz w:val="24"/>
          <w:szCs w:val="24"/>
        </w:rPr>
      </w:pPr>
      <w:r w:rsidRPr="00CE7B38">
        <w:rPr>
          <w:sz w:val="24"/>
          <w:szCs w:val="24"/>
        </w:rPr>
        <w:t>The School’s</w:t>
      </w:r>
      <w:r>
        <w:rPr>
          <w:sz w:val="24"/>
          <w:szCs w:val="24"/>
        </w:rPr>
        <w:t xml:space="preserve"> Safeguarding and </w:t>
      </w:r>
      <w:r w:rsidRPr="00CE7B38">
        <w:rPr>
          <w:sz w:val="24"/>
          <w:szCs w:val="24"/>
        </w:rPr>
        <w:t xml:space="preserve">Child Protection </w:t>
      </w:r>
      <w:r>
        <w:rPr>
          <w:sz w:val="24"/>
          <w:szCs w:val="24"/>
        </w:rPr>
        <w:t>Designated Person</w:t>
      </w:r>
      <w:r w:rsidRPr="00CE7B38">
        <w:rPr>
          <w:sz w:val="24"/>
          <w:szCs w:val="24"/>
        </w:rPr>
        <w:t xml:space="preserve"> is Mr. K. Stafford-Roberts</w:t>
      </w:r>
    </w:p>
    <w:p w14:paraId="13202324" w14:textId="77777777" w:rsidR="0045509C" w:rsidRPr="00CE7B38" w:rsidRDefault="0045509C" w:rsidP="0045509C">
      <w:pPr>
        <w:spacing w:after="0" w:line="240" w:lineRule="auto"/>
        <w:rPr>
          <w:sz w:val="24"/>
          <w:szCs w:val="24"/>
        </w:rPr>
      </w:pPr>
    </w:p>
    <w:p w14:paraId="52F0DE17" w14:textId="6A7E6FDC" w:rsidR="0045509C" w:rsidRPr="00CE7B38" w:rsidRDefault="0045509C" w:rsidP="0045509C">
      <w:pPr>
        <w:spacing w:after="0" w:line="240" w:lineRule="auto"/>
        <w:rPr>
          <w:sz w:val="24"/>
          <w:szCs w:val="24"/>
        </w:rPr>
      </w:pPr>
      <w:r w:rsidRPr="00CE7B38">
        <w:rPr>
          <w:sz w:val="24"/>
          <w:szCs w:val="24"/>
        </w:rPr>
        <w:t>The position of the School’s Child Prote</w:t>
      </w:r>
      <w:r w:rsidR="00C35E1C">
        <w:rPr>
          <w:sz w:val="24"/>
          <w:szCs w:val="24"/>
        </w:rPr>
        <w:t>ction Governor is Mrs Lyndsey Winston.</w:t>
      </w:r>
    </w:p>
    <w:p w14:paraId="1E8B9032" w14:textId="77777777" w:rsidR="00FE657E" w:rsidRDefault="00FE657E" w:rsidP="00FE657E">
      <w:pPr>
        <w:spacing w:line="240" w:lineRule="auto"/>
        <w:rPr>
          <w:sz w:val="24"/>
          <w:szCs w:val="24"/>
        </w:rPr>
      </w:pPr>
    </w:p>
    <w:p w14:paraId="2B0B84A1" w14:textId="73EBDED0" w:rsidR="00CE7B38" w:rsidRDefault="00CE7B38" w:rsidP="00CE7B38">
      <w:pPr>
        <w:pStyle w:val="Heading1"/>
      </w:pPr>
      <w:r>
        <w:t>Admissions</w:t>
      </w:r>
    </w:p>
    <w:p w14:paraId="1774987D" w14:textId="35AD7768" w:rsidR="00FE657E" w:rsidRDefault="00FE657E" w:rsidP="00CE7B38">
      <w:pPr>
        <w:pStyle w:val="CM3"/>
        <w:spacing w:line="240" w:lineRule="auto"/>
        <w:jc w:val="both"/>
        <w:rPr>
          <w:rFonts w:ascii="Calibri" w:hAnsi="Calibri" w:cs="Calibri"/>
          <w:iCs/>
        </w:rPr>
      </w:pPr>
      <w:r w:rsidRPr="00CE7B38">
        <w:rPr>
          <w:rFonts w:ascii="Calibri" w:hAnsi="Calibri" w:cs="Calibri"/>
          <w:iCs/>
        </w:rPr>
        <w:t>Pupils with special educational needs will be admitted to Hornby St. Marga</w:t>
      </w:r>
      <w:r w:rsidR="0045509C" w:rsidRPr="00CE7B38">
        <w:rPr>
          <w:rFonts w:ascii="Calibri" w:hAnsi="Calibri" w:cs="Calibri"/>
          <w:iCs/>
        </w:rPr>
        <w:t>ret’s</w:t>
      </w:r>
      <w:r w:rsidRPr="00CE7B38">
        <w:rPr>
          <w:rFonts w:ascii="Calibri" w:hAnsi="Calibri" w:cs="Calibri"/>
          <w:iCs/>
        </w:rPr>
        <w:t xml:space="preserve"> 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CE7B38" w:rsidRPr="00CE7B38">
        <w:rPr>
          <w:rFonts w:ascii="Calibri" w:hAnsi="Calibri" w:cs="Calibri"/>
          <w:iCs/>
        </w:rPr>
        <w:t>Hornby St. Margaret’s</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proofErr w:type="spellStart"/>
      <w:r w:rsidRPr="00CE7B38">
        <w:rPr>
          <w:rFonts w:ascii="Calibri" w:hAnsi="Calibri" w:cs="Calibri"/>
          <w:iCs/>
        </w:rPr>
        <w:t>endeavours</w:t>
      </w:r>
      <w:proofErr w:type="spellEnd"/>
      <w:r w:rsidRPr="00CE7B38">
        <w:rPr>
          <w:rFonts w:ascii="Calibri" w:hAnsi="Calibri" w:cs="Calibri"/>
          <w:iCs/>
        </w:rPr>
        <w:t xml:space="preserve"> to collect all relevant information and plan a relevant differentiated curriculum. </w:t>
      </w:r>
      <w:r w:rsidR="00CE7B38">
        <w:rPr>
          <w:rFonts w:ascii="Calibri" w:hAnsi="Calibri" w:cs="Calibri"/>
          <w:iCs/>
        </w:rPr>
        <w:t>The Admissions policy is available on the school website.</w:t>
      </w:r>
    </w:p>
    <w:p w14:paraId="68CCF6E1" w14:textId="77777777" w:rsidR="00CE7B38" w:rsidRDefault="00CE7B38" w:rsidP="00CE7B38">
      <w:pPr>
        <w:pStyle w:val="Default"/>
      </w:pPr>
    </w:p>
    <w:p w14:paraId="7A2A2923" w14:textId="609E1B56" w:rsidR="00CE7B38" w:rsidRPr="00CE7B38" w:rsidRDefault="00CE7B38" w:rsidP="00CE7B38">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 will meet with the designated teacher of the receiving school to discuss SEN records and the needs of the individual pupils.  An invitation will be issued for a representative of the receiving school to attend the transition review meeting held in Year 6.</w:t>
      </w:r>
    </w:p>
    <w:p w14:paraId="1A280130" w14:textId="77777777" w:rsidR="00CE7B38" w:rsidRPr="00CE7B38" w:rsidRDefault="00CE7B38" w:rsidP="00CE7B38">
      <w:pPr>
        <w:pStyle w:val="Default"/>
      </w:pPr>
    </w:p>
    <w:p w14:paraId="2B131E0D" w14:textId="6608EA89" w:rsidR="00FE657E" w:rsidRDefault="00CE7B38" w:rsidP="00CE7B38">
      <w:pPr>
        <w:pStyle w:val="Heading1"/>
      </w:pPr>
      <w:r>
        <w:t>Medical Needs</w:t>
      </w:r>
    </w:p>
    <w:p w14:paraId="22CFC218" w14:textId="77777777"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14:paraId="1755C6CC" w14:textId="77777777"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0B83CCD" w14:textId="3EE8DAD6"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536F0B14" w14:textId="29C969C4" w:rsidR="00CE7B38" w:rsidRDefault="00CE7B38" w:rsidP="00FE657E">
      <w:pPr>
        <w:spacing w:line="240" w:lineRule="auto"/>
        <w:rPr>
          <w:sz w:val="24"/>
          <w:szCs w:val="24"/>
        </w:rPr>
      </w:pPr>
      <w:r>
        <w:rPr>
          <w:sz w:val="24"/>
          <w:szCs w:val="24"/>
        </w:rPr>
        <w:t xml:space="preserve">The school’s policy on medical needs can be found on the school website </w:t>
      </w:r>
      <w:hyperlink r:id="rId15" w:history="1">
        <w:r w:rsidR="004F16A4">
          <w:rPr>
            <w:rStyle w:val="Hyperlink"/>
            <w:sz w:val="24"/>
            <w:szCs w:val="24"/>
          </w:rPr>
          <w:t>Here</w:t>
        </w:r>
      </w:hyperlink>
    </w:p>
    <w:p w14:paraId="7A45FD3A" w14:textId="77777777" w:rsidR="00490CF6" w:rsidRDefault="00490CF6" w:rsidP="00FE657E">
      <w:pPr>
        <w:spacing w:line="240" w:lineRule="auto"/>
        <w:rPr>
          <w:sz w:val="24"/>
          <w:szCs w:val="24"/>
        </w:rPr>
      </w:pPr>
    </w:p>
    <w:p w14:paraId="22DF1209" w14:textId="60320711" w:rsidR="00490CF6" w:rsidRPr="00490CF6" w:rsidRDefault="00490CF6" w:rsidP="00490CF6">
      <w:pPr>
        <w:pStyle w:val="Heading1"/>
        <w:rPr>
          <w:sz w:val="22"/>
        </w:rPr>
      </w:pPr>
      <w:r>
        <w:t>Monitoring and evaluation of SEND</w:t>
      </w:r>
    </w:p>
    <w:p w14:paraId="62C3B517" w14:textId="77777777" w:rsidR="00490CF6" w:rsidRPr="00490CF6" w:rsidRDefault="00490CF6" w:rsidP="00490CF6">
      <w:pPr>
        <w:rPr>
          <w:sz w:val="24"/>
          <w:szCs w:val="24"/>
        </w:rPr>
      </w:pPr>
      <w:r w:rsidRPr="00490CF6">
        <w:rPr>
          <w:sz w:val="24"/>
          <w:szCs w:val="24"/>
        </w:rPr>
        <w:t>The following will be used as indicators of the successful intervention on behalf of the SEN pupils:</w:t>
      </w:r>
    </w:p>
    <w:p w14:paraId="09071AAF" w14:textId="77777777" w:rsidR="00490CF6" w:rsidRPr="00490CF6" w:rsidRDefault="00490CF6" w:rsidP="00490CF6">
      <w:pPr>
        <w:rPr>
          <w:sz w:val="24"/>
          <w:szCs w:val="24"/>
        </w:rPr>
      </w:pPr>
      <w:r w:rsidRPr="00490CF6">
        <w:rPr>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490CF6" w14:paraId="0F7DF227" w14:textId="77777777" w:rsidTr="00192ED1">
        <w:tc>
          <w:tcPr>
            <w:tcW w:w="3969" w:type="dxa"/>
          </w:tcPr>
          <w:p w14:paraId="7097718E" w14:textId="77777777" w:rsidR="00490CF6" w:rsidRPr="00490CF6" w:rsidRDefault="00490CF6" w:rsidP="00490CF6">
            <w:pPr>
              <w:jc w:val="center"/>
              <w:rPr>
                <w:b/>
                <w:sz w:val="24"/>
                <w:szCs w:val="24"/>
                <w:u w:val="single"/>
              </w:rPr>
            </w:pPr>
            <w:r w:rsidRPr="00490CF6">
              <w:rPr>
                <w:b/>
                <w:sz w:val="24"/>
                <w:szCs w:val="24"/>
                <w:u w:val="single"/>
              </w:rPr>
              <w:t>Quantitative Judgements</w:t>
            </w:r>
          </w:p>
        </w:tc>
        <w:tc>
          <w:tcPr>
            <w:tcW w:w="3878" w:type="dxa"/>
          </w:tcPr>
          <w:p w14:paraId="7CEC4773" w14:textId="77777777" w:rsidR="00490CF6" w:rsidRPr="00490CF6" w:rsidRDefault="00490CF6" w:rsidP="00490CF6">
            <w:pPr>
              <w:jc w:val="center"/>
              <w:rPr>
                <w:b/>
                <w:sz w:val="24"/>
                <w:szCs w:val="24"/>
                <w:u w:val="single"/>
              </w:rPr>
            </w:pPr>
            <w:r w:rsidRPr="00490CF6">
              <w:rPr>
                <w:b/>
                <w:sz w:val="24"/>
                <w:szCs w:val="24"/>
                <w:u w:val="single"/>
              </w:rPr>
              <w:t>Qualitative Judgements</w:t>
            </w:r>
          </w:p>
        </w:tc>
      </w:tr>
      <w:tr w:rsidR="00490CF6" w:rsidRPr="00490CF6" w14:paraId="775FC805" w14:textId="77777777" w:rsidTr="00192ED1">
        <w:tc>
          <w:tcPr>
            <w:tcW w:w="3969" w:type="dxa"/>
          </w:tcPr>
          <w:p w14:paraId="6DBF80E1" w14:textId="77777777" w:rsidR="00490CF6" w:rsidRPr="00490CF6" w:rsidRDefault="00490CF6" w:rsidP="00490CF6">
            <w:pPr>
              <w:rPr>
                <w:sz w:val="24"/>
                <w:szCs w:val="24"/>
              </w:rPr>
            </w:pPr>
            <w:r w:rsidRPr="00490CF6">
              <w:rPr>
                <w:sz w:val="24"/>
                <w:szCs w:val="24"/>
              </w:rPr>
              <w:t>Movement up and down stages – and off the register</w:t>
            </w:r>
          </w:p>
        </w:tc>
        <w:tc>
          <w:tcPr>
            <w:tcW w:w="3878" w:type="dxa"/>
          </w:tcPr>
          <w:p w14:paraId="66C03936" w14:textId="77777777" w:rsidR="00490CF6" w:rsidRPr="00490CF6" w:rsidRDefault="00490CF6" w:rsidP="00490CF6">
            <w:pPr>
              <w:rPr>
                <w:sz w:val="24"/>
                <w:szCs w:val="24"/>
              </w:rPr>
            </w:pPr>
            <w:r w:rsidRPr="00490CF6">
              <w:rPr>
                <w:sz w:val="24"/>
                <w:szCs w:val="24"/>
              </w:rPr>
              <w:t>Staff views (teacher, SENCO, SSA)</w:t>
            </w:r>
          </w:p>
        </w:tc>
      </w:tr>
      <w:tr w:rsidR="00490CF6" w:rsidRPr="00490CF6" w14:paraId="5917FE77" w14:textId="77777777" w:rsidTr="00192ED1">
        <w:tc>
          <w:tcPr>
            <w:tcW w:w="3969" w:type="dxa"/>
          </w:tcPr>
          <w:p w14:paraId="30896E3D" w14:textId="77777777" w:rsidR="00490CF6" w:rsidRPr="00490CF6" w:rsidRDefault="00490CF6" w:rsidP="00490CF6">
            <w:pPr>
              <w:rPr>
                <w:sz w:val="24"/>
                <w:szCs w:val="24"/>
              </w:rPr>
            </w:pPr>
            <w:r w:rsidRPr="00490CF6">
              <w:rPr>
                <w:sz w:val="24"/>
                <w:szCs w:val="24"/>
              </w:rPr>
              <w:t>PIVATS profiles</w:t>
            </w:r>
          </w:p>
        </w:tc>
        <w:tc>
          <w:tcPr>
            <w:tcW w:w="3878" w:type="dxa"/>
          </w:tcPr>
          <w:p w14:paraId="2356EEE8" w14:textId="77777777" w:rsidR="00490CF6" w:rsidRPr="00490CF6" w:rsidRDefault="00490CF6" w:rsidP="00490CF6">
            <w:pPr>
              <w:rPr>
                <w:sz w:val="24"/>
                <w:szCs w:val="24"/>
              </w:rPr>
            </w:pPr>
            <w:r w:rsidRPr="00490CF6">
              <w:rPr>
                <w:sz w:val="24"/>
                <w:szCs w:val="24"/>
              </w:rPr>
              <w:t>Parental views (noted at review meetings or parents’ meetings)</w:t>
            </w:r>
          </w:p>
        </w:tc>
      </w:tr>
      <w:tr w:rsidR="00490CF6" w:rsidRPr="00490CF6" w14:paraId="33C44D9B" w14:textId="77777777" w:rsidTr="00192ED1">
        <w:tc>
          <w:tcPr>
            <w:tcW w:w="3969" w:type="dxa"/>
          </w:tcPr>
          <w:p w14:paraId="088A0050" w14:textId="77777777" w:rsidR="00490CF6" w:rsidRPr="00490CF6" w:rsidRDefault="00490CF6" w:rsidP="00490CF6">
            <w:pPr>
              <w:rPr>
                <w:sz w:val="24"/>
                <w:szCs w:val="24"/>
              </w:rPr>
            </w:pPr>
            <w:r w:rsidRPr="00490CF6">
              <w:rPr>
                <w:sz w:val="24"/>
                <w:szCs w:val="24"/>
              </w:rPr>
              <w:t>SATS’ scores/levels</w:t>
            </w:r>
          </w:p>
        </w:tc>
        <w:tc>
          <w:tcPr>
            <w:tcW w:w="3878" w:type="dxa"/>
          </w:tcPr>
          <w:p w14:paraId="313AB1D0" w14:textId="77777777" w:rsidR="00490CF6" w:rsidRPr="00490CF6" w:rsidRDefault="00490CF6" w:rsidP="00490CF6">
            <w:pPr>
              <w:rPr>
                <w:sz w:val="24"/>
                <w:szCs w:val="24"/>
              </w:rPr>
            </w:pPr>
            <w:r w:rsidRPr="00490CF6">
              <w:rPr>
                <w:sz w:val="24"/>
                <w:szCs w:val="24"/>
              </w:rPr>
              <w:t xml:space="preserve">Pupil views </w:t>
            </w:r>
          </w:p>
        </w:tc>
      </w:tr>
      <w:tr w:rsidR="00490CF6" w:rsidRPr="00490CF6" w14:paraId="253442A3" w14:textId="77777777" w:rsidTr="00192ED1">
        <w:tc>
          <w:tcPr>
            <w:tcW w:w="3969" w:type="dxa"/>
          </w:tcPr>
          <w:p w14:paraId="0CE2135F" w14:textId="77777777" w:rsidR="00490CF6" w:rsidRPr="00490CF6" w:rsidRDefault="00490CF6" w:rsidP="00490CF6">
            <w:pPr>
              <w:rPr>
                <w:sz w:val="24"/>
                <w:szCs w:val="24"/>
              </w:rPr>
            </w:pPr>
            <w:r w:rsidRPr="00490CF6">
              <w:rPr>
                <w:sz w:val="24"/>
                <w:szCs w:val="24"/>
              </w:rPr>
              <w:t>Attitude scales</w:t>
            </w:r>
          </w:p>
        </w:tc>
        <w:tc>
          <w:tcPr>
            <w:tcW w:w="3878" w:type="dxa"/>
          </w:tcPr>
          <w:p w14:paraId="580DD1BE" w14:textId="77777777" w:rsidR="00490CF6" w:rsidRPr="00490CF6" w:rsidRDefault="00490CF6" w:rsidP="00490CF6">
            <w:pPr>
              <w:rPr>
                <w:sz w:val="24"/>
                <w:szCs w:val="24"/>
              </w:rPr>
            </w:pPr>
            <w:r w:rsidRPr="00490CF6">
              <w:rPr>
                <w:sz w:val="24"/>
                <w:szCs w:val="24"/>
              </w:rPr>
              <w:t>Outside agency views</w:t>
            </w:r>
          </w:p>
        </w:tc>
      </w:tr>
      <w:tr w:rsidR="00490CF6" w:rsidRPr="00490CF6" w14:paraId="5B45BA6B" w14:textId="77777777" w:rsidTr="00192ED1">
        <w:tc>
          <w:tcPr>
            <w:tcW w:w="3969" w:type="dxa"/>
          </w:tcPr>
          <w:p w14:paraId="60ED2E2C" w14:textId="77777777" w:rsidR="00490CF6" w:rsidRPr="00490CF6" w:rsidRDefault="00490CF6" w:rsidP="00490CF6">
            <w:pPr>
              <w:rPr>
                <w:sz w:val="24"/>
                <w:szCs w:val="24"/>
              </w:rPr>
            </w:pPr>
            <w:r w:rsidRPr="00490CF6">
              <w:rPr>
                <w:sz w:val="24"/>
                <w:szCs w:val="24"/>
              </w:rPr>
              <w:t>IEP targets met</w:t>
            </w:r>
          </w:p>
        </w:tc>
        <w:tc>
          <w:tcPr>
            <w:tcW w:w="3878" w:type="dxa"/>
          </w:tcPr>
          <w:p w14:paraId="0611285A" w14:textId="77777777" w:rsidR="00490CF6" w:rsidRPr="00490CF6" w:rsidRDefault="00490CF6" w:rsidP="00490CF6">
            <w:pPr>
              <w:rPr>
                <w:sz w:val="24"/>
                <w:szCs w:val="24"/>
              </w:rPr>
            </w:pPr>
            <w:r w:rsidRPr="00490CF6">
              <w:rPr>
                <w:sz w:val="24"/>
                <w:szCs w:val="24"/>
              </w:rPr>
              <w:t>Pupils’ books</w:t>
            </w:r>
          </w:p>
        </w:tc>
      </w:tr>
      <w:tr w:rsidR="00490CF6" w:rsidRPr="00490CF6" w14:paraId="55A19A8B" w14:textId="77777777" w:rsidTr="00192ED1">
        <w:tc>
          <w:tcPr>
            <w:tcW w:w="3969" w:type="dxa"/>
          </w:tcPr>
          <w:p w14:paraId="1D0D7DC7" w14:textId="77777777" w:rsidR="00490CF6" w:rsidRPr="00490CF6" w:rsidRDefault="00490CF6" w:rsidP="00490CF6">
            <w:pPr>
              <w:rPr>
                <w:sz w:val="24"/>
                <w:szCs w:val="24"/>
              </w:rPr>
            </w:pPr>
            <w:r w:rsidRPr="00490CF6">
              <w:rPr>
                <w:sz w:val="24"/>
                <w:szCs w:val="24"/>
              </w:rPr>
              <w:t>Complaints</w:t>
            </w:r>
          </w:p>
        </w:tc>
        <w:tc>
          <w:tcPr>
            <w:tcW w:w="3878" w:type="dxa"/>
          </w:tcPr>
          <w:p w14:paraId="299F0C24" w14:textId="77777777" w:rsidR="00490CF6" w:rsidRPr="00490CF6" w:rsidRDefault="00490CF6" w:rsidP="00490CF6">
            <w:pPr>
              <w:rPr>
                <w:sz w:val="24"/>
                <w:szCs w:val="24"/>
              </w:rPr>
            </w:pPr>
          </w:p>
        </w:tc>
      </w:tr>
    </w:tbl>
    <w:p w14:paraId="33B29BB1" w14:textId="77777777" w:rsidR="00490CF6" w:rsidRPr="00490CF6" w:rsidRDefault="00490CF6" w:rsidP="00490CF6">
      <w:pPr>
        <w:rPr>
          <w:sz w:val="24"/>
          <w:szCs w:val="24"/>
        </w:rPr>
      </w:pPr>
    </w:p>
    <w:p w14:paraId="660B9CEE" w14:textId="77777777" w:rsidR="00490CF6" w:rsidRPr="00490CF6" w:rsidRDefault="00490CF6" w:rsidP="00490CF6">
      <w:pPr>
        <w:rPr>
          <w:sz w:val="24"/>
          <w:szCs w:val="24"/>
        </w:rPr>
      </w:pPr>
      <w:r w:rsidRPr="00490CF6">
        <w:rPr>
          <w:sz w:val="24"/>
          <w:szCs w:val="24"/>
        </w:rPr>
        <w:t>This policy will be reviewed annually and updated in the light of new developments.  Progress on the annual targets will be reported in the Annual Governors Report to Parents.</w:t>
      </w:r>
    </w:p>
    <w:p w14:paraId="1C01C925" w14:textId="052FC9ED" w:rsidR="00490CF6" w:rsidRPr="00490CF6" w:rsidRDefault="00490CF6" w:rsidP="00490CF6">
      <w:pPr>
        <w:pStyle w:val="Heading1"/>
      </w:pPr>
      <w:r w:rsidRPr="00490CF6">
        <w:t>Training and resources</w:t>
      </w:r>
    </w:p>
    <w:p w14:paraId="465EA9C1" w14:textId="4AC2A7D3" w:rsidR="00FF0E03" w:rsidRPr="00FF0E03" w:rsidRDefault="00FF0E03" w:rsidP="00FF0E03">
      <w:pPr>
        <w:pStyle w:val="Default"/>
        <w:jc w:val="both"/>
        <w:rPr>
          <w:rFonts w:ascii="Calibri" w:hAnsi="Calibri" w:cs="Calibri"/>
        </w:rPr>
      </w:pPr>
      <w:r w:rsidRPr="00FF0E03">
        <w:rPr>
          <w:rFonts w:ascii="Calibri" w:hAnsi="Calibri" w:cs="Calibri"/>
        </w:rPr>
        <w:t xml:space="preserve">Governors will ensure that there is a suitably qualified SENCO who has the time necessary to undertake the role. Time is identified for staff to review pupil progress, discuss pupil curriculum needs and to transfer information between classes and phases. Teacher Assistant </w:t>
      </w:r>
      <w:r w:rsidRPr="00FF0E03">
        <w:rPr>
          <w:rFonts w:ascii="Calibri" w:hAnsi="Calibri" w:cs="Calibri"/>
        </w:rPr>
        <w:lastRenderedPageBreak/>
        <w:t>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38A320FD" w14:textId="77777777" w:rsidR="00FF0E03" w:rsidRPr="00FF0E03" w:rsidRDefault="00FF0E03" w:rsidP="00FF0E03">
      <w:pPr>
        <w:pStyle w:val="Default"/>
        <w:jc w:val="both"/>
        <w:rPr>
          <w:rFonts w:ascii="Calibri" w:hAnsi="Calibri" w:cs="Calibri"/>
        </w:rPr>
      </w:pPr>
      <w:r w:rsidRPr="00FF0E03">
        <w:rPr>
          <w:rFonts w:ascii="Calibri" w:hAnsi="Calibri" w:cs="Calibri"/>
        </w:rPr>
        <w:t>The Governors ensure that time is allocated to allow for monitoring of provision and pupil progress.</w:t>
      </w:r>
    </w:p>
    <w:p w14:paraId="65355583" w14:textId="77777777"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p>
    <w:p w14:paraId="4A1E66FE" w14:textId="77777777" w:rsidR="00FF0E03" w:rsidRPr="00FF0E03" w:rsidRDefault="00FF0E03" w:rsidP="00FF0E03">
      <w:pPr>
        <w:pStyle w:val="Default"/>
        <w:jc w:val="both"/>
        <w:rPr>
          <w:rFonts w:ascii="Calibri" w:hAnsi="Calibri" w:cs="Calibri"/>
        </w:rPr>
      </w:pPr>
    </w:p>
    <w:p w14:paraId="0B620767" w14:textId="77777777"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14:paraId="28AD2657" w14:textId="77777777" w:rsidR="00FF0E03" w:rsidRDefault="00FF0E03" w:rsidP="00490CF6">
      <w:pPr>
        <w:rPr>
          <w:sz w:val="24"/>
          <w:szCs w:val="24"/>
        </w:rPr>
      </w:pPr>
    </w:p>
    <w:p w14:paraId="24D38830" w14:textId="77777777"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14:paraId="6B888346" w14:textId="621C699C" w:rsidR="00490CF6" w:rsidRPr="00FF0E03" w:rsidRDefault="00490CF6" w:rsidP="00490CF6">
      <w:pPr>
        <w:rPr>
          <w:sz w:val="24"/>
          <w:szCs w:val="24"/>
        </w:rPr>
      </w:pPr>
      <w:r w:rsidRPr="00FF0E03">
        <w:rPr>
          <w:sz w:val="24"/>
          <w:szCs w:val="24"/>
        </w:rPr>
        <w:t>The SENCO will keep abreast of current research and thinking on SEN matters.</w:t>
      </w:r>
    </w:p>
    <w:p w14:paraId="6F21081E" w14:textId="77777777"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14:paraId="6141521E" w14:textId="77777777"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14:paraId="21F84668" w14:textId="09437611" w:rsidR="00490CF6" w:rsidRPr="00FF0E03" w:rsidRDefault="00490CF6" w:rsidP="00490CF6">
      <w:pPr>
        <w:rPr>
          <w:sz w:val="24"/>
          <w:szCs w:val="24"/>
        </w:rPr>
      </w:pPr>
      <w:r w:rsidRPr="00FF0E03">
        <w:rPr>
          <w:sz w:val="24"/>
          <w:szCs w:val="24"/>
        </w:rPr>
        <w:t>External agencies may be invited to take part in INSET.</w:t>
      </w:r>
    </w:p>
    <w:p w14:paraId="4CB1C0C6"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421B8A8E" w14:textId="77777777" w:rsidR="00490CF6" w:rsidRPr="00FF0E03" w:rsidRDefault="00490CF6" w:rsidP="00490CF6">
      <w:pPr>
        <w:rPr>
          <w:sz w:val="24"/>
          <w:szCs w:val="24"/>
        </w:rPr>
      </w:pPr>
      <w:r w:rsidRPr="00FF0E03">
        <w:rPr>
          <w:sz w:val="24"/>
          <w:szCs w:val="24"/>
        </w:rPr>
        <w:t>Funding is deployed in the budget to meet the cost of:</w:t>
      </w:r>
    </w:p>
    <w:p w14:paraId="359F45D3" w14:textId="77777777" w:rsidR="00490CF6" w:rsidRPr="00FF0E03" w:rsidRDefault="00490CF6" w:rsidP="002A10A6">
      <w:pPr>
        <w:numPr>
          <w:ilvl w:val="0"/>
          <w:numId w:val="11"/>
        </w:numPr>
        <w:tabs>
          <w:tab w:val="clear" w:pos="360"/>
          <w:tab w:val="num" w:pos="1080"/>
        </w:tabs>
        <w:spacing w:after="0" w:line="240" w:lineRule="auto"/>
        <w:ind w:left="643"/>
        <w:rPr>
          <w:sz w:val="24"/>
          <w:szCs w:val="24"/>
        </w:rPr>
      </w:pPr>
      <w:r w:rsidRPr="00FF0E03">
        <w:rPr>
          <w:sz w:val="24"/>
          <w:szCs w:val="24"/>
        </w:rPr>
        <w:t>employing a specialist teacher for 3 hours per week to work as school SENCO</w:t>
      </w:r>
    </w:p>
    <w:p w14:paraId="3A467A22" w14:textId="15A4A589"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increasing the number of classroom assistant hours to support the running of Government ‘catch</w:t>
      </w:r>
      <w:r w:rsidR="00FF0E03">
        <w:rPr>
          <w:sz w:val="24"/>
          <w:szCs w:val="24"/>
        </w:rPr>
        <w:t>-</w:t>
      </w:r>
      <w:r w:rsidRPr="00FF0E03">
        <w:rPr>
          <w:sz w:val="24"/>
          <w:szCs w:val="24"/>
        </w:rPr>
        <w:t>up’ initiatives</w:t>
      </w:r>
    </w:p>
    <w:p w14:paraId="3CC832F5"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providing one to one or small group teaching</w:t>
      </w:r>
    </w:p>
    <w:p w14:paraId="6757BB37"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buying materials and resources</w:t>
      </w:r>
    </w:p>
    <w:p w14:paraId="2BB6217F" w14:textId="50B22641" w:rsidR="00490CF6" w:rsidRPr="00FF0E03" w:rsidRDefault="00490CF6" w:rsidP="00490CF6">
      <w:pPr>
        <w:rPr>
          <w:sz w:val="24"/>
          <w:szCs w:val="24"/>
        </w:rPr>
      </w:pPr>
      <w:r w:rsidRPr="00FF0E03">
        <w:rPr>
          <w:sz w:val="24"/>
          <w:szCs w:val="24"/>
        </w:rPr>
        <w:t xml:space="preserve">Money received for a statement is allocated according to the pupil’s statement and the LA banding document to ensure appropriate provision.  </w:t>
      </w:r>
    </w:p>
    <w:p w14:paraId="11C937AA" w14:textId="77777777" w:rsidR="008A4971" w:rsidRDefault="008A4971" w:rsidP="008A4971">
      <w:pPr>
        <w:pStyle w:val="CM31"/>
        <w:spacing w:after="0"/>
        <w:jc w:val="both"/>
        <w:rPr>
          <w:rFonts w:asciiTheme="minorHAnsi" w:eastAsiaTheme="minorHAnsi" w:hAnsiTheme="minorHAnsi" w:cstheme="minorBidi"/>
          <w:lang w:val="en-GB"/>
        </w:rPr>
      </w:pPr>
    </w:p>
    <w:p w14:paraId="381D0B1C" w14:textId="63DF8A4A" w:rsidR="0036570F" w:rsidRDefault="0036570F" w:rsidP="008A4971">
      <w:pPr>
        <w:pStyle w:val="Heading1"/>
      </w:pPr>
      <w:r>
        <w:t xml:space="preserve">Roles and Responsibilities </w:t>
      </w:r>
    </w:p>
    <w:p w14:paraId="6F324712" w14:textId="77777777" w:rsidR="008A4971" w:rsidRDefault="008A4971" w:rsidP="008A4971">
      <w:pPr>
        <w:pStyle w:val="Heading2"/>
      </w:pPr>
      <w:r>
        <w:t>The Governing Body</w:t>
      </w:r>
    </w:p>
    <w:p w14:paraId="76DD7113" w14:textId="0AF61B85" w:rsidR="008A4971" w:rsidRPr="008A4971" w:rsidRDefault="008A4971" w:rsidP="008A4971">
      <w:pPr>
        <w:rPr>
          <w:sz w:val="24"/>
          <w:szCs w:val="24"/>
        </w:rPr>
      </w:pPr>
      <w:r w:rsidRPr="008A4971">
        <w:rPr>
          <w:sz w:val="24"/>
          <w:szCs w:val="24"/>
        </w:rPr>
        <w:t xml:space="preserve">The SEN </w:t>
      </w:r>
      <w:proofErr w:type="gramStart"/>
      <w:r w:rsidRPr="008A4971">
        <w:rPr>
          <w:sz w:val="24"/>
          <w:szCs w:val="24"/>
        </w:rPr>
        <w:t>Governor  will</w:t>
      </w:r>
      <w:proofErr w:type="gramEnd"/>
      <w:r w:rsidRPr="008A4971">
        <w:rPr>
          <w:sz w:val="24"/>
          <w:szCs w:val="24"/>
        </w:rPr>
        <w:t xml:space="preserve"> support the Governors to fulfil their statutory obligations by ensuring:</w:t>
      </w:r>
    </w:p>
    <w:p w14:paraId="2847E9B4" w14:textId="03608B69"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full governor’s committee will receive</w:t>
      </w:r>
      <w:r w:rsidR="008A4971" w:rsidRPr="008A4971">
        <w:rPr>
          <w:sz w:val="24"/>
          <w:szCs w:val="24"/>
        </w:rPr>
        <w:t xml:space="preserve"> a report at </w:t>
      </w:r>
      <w:r>
        <w:rPr>
          <w:sz w:val="24"/>
          <w:szCs w:val="24"/>
        </w:rPr>
        <w:t>least annually to</w:t>
      </w:r>
      <w:r w:rsidR="008A4971" w:rsidRPr="008A4971">
        <w:rPr>
          <w:sz w:val="24"/>
          <w:szCs w:val="24"/>
        </w:rPr>
        <w:t xml:space="preserve"> update progress on SEN issues, </w:t>
      </w:r>
    </w:p>
    <w:p w14:paraId="69DD6558"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14:paraId="6D85E1B1" w14:textId="6E022BAB"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lastRenderedPageBreak/>
        <w:t xml:space="preserve">the governors’ minutes </w:t>
      </w:r>
      <w:r w:rsidR="008A4971" w:rsidRPr="008A4971">
        <w:rPr>
          <w:sz w:val="24"/>
          <w:szCs w:val="24"/>
        </w:rPr>
        <w:t xml:space="preserve">report details </w:t>
      </w:r>
      <w:r>
        <w:rPr>
          <w:sz w:val="24"/>
          <w:szCs w:val="24"/>
        </w:rPr>
        <w:t xml:space="preserve">of </w:t>
      </w:r>
      <w:r w:rsidR="008A4971" w:rsidRPr="008A4971">
        <w:rPr>
          <w:sz w:val="24"/>
          <w:szCs w:val="24"/>
        </w:rPr>
        <w:t>the effectiveness of the SEN policy in the last year, any significant changes to the SEN policy, why they have been made and how they will affect SEN provision,</w:t>
      </w:r>
    </w:p>
    <w:p w14:paraId="443045C0" w14:textId="4C759331"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school website</w:t>
      </w:r>
      <w:r w:rsidR="008A4971" w:rsidRPr="008A4971">
        <w:rPr>
          <w:sz w:val="24"/>
          <w:szCs w:val="24"/>
        </w:rPr>
        <w:t xml:space="preserve"> explains how the school implements the special educational needs statutory requirements reflecting what the school has in place and </w:t>
      </w:r>
      <w:proofErr w:type="gramStart"/>
      <w:r w:rsidR="008A4971" w:rsidRPr="008A4971">
        <w:rPr>
          <w:sz w:val="24"/>
          <w:szCs w:val="24"/>
        </w:rPr>
        <w:t>actually provides</w:t>
      </w:r>
      <w:proofErr w:type="gramEnd"/>
      <w:r w:rsidR="008A4971" w:rsidRPr="008A4971">
        <w:rPr>
          <w:sz w:val="24"/>
          <w:szCs w:val="24"/>
        </w:rPr>
        <w:t xml:space="preserve"> for pupils with special educational needs.</w:t>
      </w:r>
    </w:p>
    <w:p w14:paraId="0AF0B9BC" w14:textId="77777777" w:rsidR="008A4971" w:rsidRDefault="008A4971" w:rsidP="008A4971">
      <w:pPr>
        <w:ind w:left="720"/>
        <w:rPr>
          <w:szCs w:val="24"/>
        </w:rPr>
      </w:pPr>
    </w:p>
    <w:p w14:paraId="501212C0" w14:textId="77777777" w:rsidR="008A4971" w:rsidRDefault="008A4971" w:rsidP="008A4971">
      <w:pPr>
        <w:pStyle w:val="Heading2"/>
      </w:pPr>
      <w:r>
        <w:t>The Headteacher</w:t>
      </w:r>
    </w:p>
    <w:p w14:paraId="60662517" w14:textId="77777777"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49A9DF49" w14:textId="77777777" w:rsidR="008A4971" w:rsidRDefault="008A4971" w:rsidP="008A4971">
      <w:pPr>
        <w:ind w:left="720"/>
      </w:pPr>
    </w:p>
    <w:p w14:paraId="14E7DDFF" w14:textId="46CAC78E" w:rsidR="008A4971" w:rsidRDefault="008A4971" w:rsidP="008A4971">
      <w:pPr>
        <w:pStyle w:val="Heading2"/>
      </w:pPr>
      <w:r>
        <w:t xml:space="preserve">The Special Educational Needs </w:t>
      </w:r>
      <w:r w:rsidR="00DD3F4C">
        <w:t>&amp; Disability</w:t>
      </w:r>
      <w:r w:rsidR="00DD3F4C">
        <w:t xml:space="preserve"> </w:t>
      </w:r>
      <w:r>
        <w:t>Co-ordinator (SEN</w:t>
      </w:r>
      <w:r w:rsidR="00DD3F4C">
        <w:t>D</w:t>
      </w:r>
      <w:r>
        <w:t>CO)</w:t>
      </w:r>
    </w:p>
    <w:p w14:paraId="1E3C3763" w14:textId="505DB0BF" w:rsidR="008A4971" w:rsidRPr="008A4971" w:rsidRDefault="008A4971" w:rsidP="008A4971">
      <w:pPr>
        <w:rPr>
          <w:sz w:val="24"/>
          <w:szCs w:val="24"/>
        </w:rPr>
      </w:pPr>
      <w:r w:rsidRPr="008A4971">
        <w:rPr>
          <w:sz w:val="24"/>
          <w:szCs w:val="24"/>
        </w:rPr>
        <w:t>The SEN</w:t>
      </w:r>
      <w:r w:rsidR="00164A6C">
        <w:rPr>
          <w:sz w:val="24"/>
          <w:szCs w:val="24"/>
        </w:rPr>
        <w:t>D</w:t>
      </w:r>
      <w:r w:rsidRPr="008A4971">
        <w:rPr>
          <w:sz w:val="24"/>
          <w:szCs w:val="24"/>
        </w:rPr>
        <w:t>CO is responsible for:</w:t>
      </w:r>
    </w:p>
    <w:p w14:paraId="072589D7"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 xml:space="preserve">co-ordinating SEN provision for children. </w:t>
      </w:r>
    </w:p>
    <w:p w14:paraId="4625AB69"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14:paraId="2E2DBEBA" w14:textId="77777777"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14:paraId="2BFAA868" w14:textId="77777777"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14:paraId="4A1B7885"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14:paraId="1AEB5EE2"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consultation with the class teacher to ensure that IEPs are written and that reviews take place.</w:t>
      </w:r>
    </w:p>
    <w:p w14:paraId="52A3D267" w14:textId="77777777" w:rsidR="008A4971" w:rsidRDefault="008A4971" w:rsidP="008A4971">
      <w:pPr>
        <w:tabs>
          <w:tab w:val="num" w:pos="1134"/>
        </w:tabs>
        <w:rPr>
          <w:szCs w:val="24"/>
        </w:rPr>
      </w:pPr>
    </w:p>
    <w:p w14:paraId="71CB8C23" w14:textId="77777777" w:rsidR="008A4971" w:rsidRDefault="008A4971" w:rsidP="008A4971">
      <w:pPr>
        <w:pStyle w:val="Heading1"/>
        <w:rPr>
          <w:sz w:val="22"/>
          <w:szCs w:val="24"/>
        </w:rPr>
      </w:pPr>
      <w:r>
        <w:rPr>
          <w:sz w:val="22"/>
          <w:szCs w:val="24"/>
        </w:rPr>
        <w:t>Role of Class Teacher and Support Staff</w:t>
      </w:r>
    </w:p>
    <w:p w14:paraId="28CC08F0" w14:textId="7A29DEE3"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IEPs and to maintain a class SEN file that is kept in the classroom for reference by staff including supply staff and students as appropriate.</w:t>
      </w:r>
    </w:p>
    <w:p w14:paraId="16E5C543" w14:textId="77777777" w:rsidR="00310C4C" w:rsidRDefault="00310C4C" w:rsidP="008A4971">
      <w:pPr>
        <w:rPr>
          <w:sz w:val="24"/>
          <w:szCs w:val="24"/>
        </w:rPr>
      </w:pPr>
    </w:p>
    <w:p w14:paraId="07CD54BD" w14:textId="272C40E6" w:rsidR="00310C4C" w:rsidRPr="00310C4C" w:rsidRDefault="00310C4C" w:rsidP="00310C4C">
      <w:pPr>
        <w:pStyle w:val="Heading1"/>
      </w:pPr>
      <w:r>
        <w:lastRenderedPageBreak/>
        <w:t>Storing and managing information</w:t>
      </w:r>
    </w:p>
    <w:p w14:paraId="4D4011C1" w14:textId="77777777" w:rsidR="0036570F" w:rsidRDefault="0036570F" w:rsidP="0036570F">
      <w:pPr>
        <w:pStyle w:val="Default"/>
        <w:jc w:val="both"/>
        <w:rPr>
          <w:rFonts w:ascii="Calibri" w:hAnsi="Calibri" w:cs="Calibri"/>
          <w:sz w:val="22"/>
          <w:szCs w:val="22"/>
        </w:rPr>
      </w:pPr>
    </w:p>
    <w:p w14:paraId="747149CB" w14:textId="77777777"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The confidential nature of SEND information is fully recognized at Hornby St. Margaret’s. Hard copy files are stored in the Head Teacher’s office, whilst electronic files are stored with the SENCO on a locked memory stick.</w:t>
      </w:r>
    </w:p>
    <w:p w14:paraId="73CFDF17" w14:textId="77777777" w:rsidR="00CB517E" w:rsidRDefault="00CB517E" w:rsidP="00CB517E">
      <w:pPr>
        <w:pStyle w:val="CM31"/>
        <w:spacing w:after="0"/>
        <w:jc w:val="both"/>
        <w:rPr>
          <w:rFonts w:ascii="Calibri" w:hAnsi="Calibri" w:cs="Calibri"/>
          <w:iCs/>
          <w:color w:val="221E1F"/>
        </w:rPr>
      </w:pPr>
    </w:p>
    <w:p w14:paraId="1FA1B55C" w14:textId="08AE5F9C" w:rsidR="00310C4C" w:rsidRPr="00CB517E" w:rsidRDefault="00CB517E" w:rsidP="00CB517E">
      <w:pPr>
        <w:pStyle w:val="Heading1"/>
        <w:rPr>
          <w:sz w:val="24"/>
          <w:szCs w:val="24"/>
        </w:rPr>
      </w:pPr>
      <w:r>
        <w:t>Reviewing the policy</w:t>
      </w:r>
      <w:r w:rsidR="00310C4C" w:rsidRPr="00CB517E">
        <w:rPr>
          <w:sz w:val="24"/>
          <w:szCs w:val="24"/>
        </w:rPr>
        <w:t xml:space="preserve"> </w:t>
      </w:r>
    </w:p>
    <w:p w14:paraId="19B755BA" w14:textId="6C567710" w:rsidR="00310C4C" w:rsidRDefault="00CB517E" w:rsidP="001C4997">
      <w:pPr>
        <w:pStyle w:val="CM31"/>
        <w:spacing w:after="0"/>
        <w:jc w:val="both"/>
        <w:rPr>
          <w:rFonts w:ascii="Calibri" w:hAnsi="Calibri" w:cs="Calibri"/>
          <w:iCs/>
          <w:color w:val="221E1F"/>
          <w:sz w:val="22"/>
          <w:szCs w:val="22"/>
        </w:rPr>
      </w:pPr>
      <w:r>
        <w:rPr>
          <w:rFonts w:ascii="Calibri" w:hAnsi="Calibri" w:cs="Calibri"/>
          <w:iCs/>
          <w:color w:val="221E1F"/>
          <w:sz w:val="22"/>
          <w:szCs w:val="22"/>
        </w:rPr>
        <w:t>This policy will be reviewed annually by SEN</w:t>
      </w:r>
      <w:r w:rsidR="00DD3F4C">
        <w:rPr>
          <w:rFonts w:ascii="Calibri" w:hAnsi="Calibri" w:cs="Calibri"/>
          <w:iCs/>
          <w:color w:val="221E1F"/>
          <w:sz w:val="22"/>
          <w:szCs w:val="22"/>
        </w:rPr>
        <w:t>D</w:t>
      </w:r>
      <w:r>
        <w:rPr>
          <w:rFonts w:ascii="Calibri" w:hAnsi="Calibri" w:cs="Calibri"/>
          <w:iCs/>
          <w:color w:val="221E1F"/>
          <w:sz w:val="22"/>
          <w:szCs w:val="22"/>
        </w:rPr>
        <w:t xml:space="preserve">CO, Head and other staff, </w:t>
      </w:r>
      <w:proofErr w:type="gramStart"/>
      <w:r>
        <w:rPr>
          <w:rFonts w:ascii="Calibri" w:hAnsi="Calibri" w:cs="Calibri"/>
          <w:iCs/>
          <w:color w:val="221E1F"/>
          <w:sz w:val="22"/>
          <w:szCs w:val="22"/>
        </w:rPr>
        <w:t>governors</w:t>
      </w:r>
      <w:proofErr w:type="gramEnd"/>
      <w:r>
        <w:rPr>
          <w:rFonts w:ascii="Calibri" w:hAnsi="Calibri" w:cs="Calibri"/>
          <w:iCs/>
          <w:color w:val="221E1F"/>
          <w:sz w:val="22"/>
          <w:szCs w:val="22"/>
        </w:rPr>
        <w:t xml:space="preserve"> and parents of children with SEND.</w:t>
      </w:r>
    </w:p>
    <w:p w14:paraId="69FCDCAA" w14:textId="77777777" w:rsidR="00CB517E" w:rsidRDefault="00CB517E" w:rsidP="00CB517E">
      <w:pPr>
        <w:pStyle w:val="Default"/>
      </w:pPr>
    </w:p>
    <w:p w14:paraId="405501B6" w14:textId="26DEC20F" w:rsidR="00CB517E" w:rsidRDefault="00CB517E" w:rsidP="00CB517E">
      <w:pPr>
        <w:pStyle w:val="Heading1"/>
      </w:pPr>
      <w:r>
        <w:t>Accessibility</w:t>
      </w:r>
    </w:p>
    <w:p w14:paraId="0C11BD4A" w14:textId="7D921968" w:rsidR="00CB517E" w:rsidRPr="001C4997" w:rsidRDefault="00CB517E" w:rsidP="00CB517E">
      <w:pPr>
        <w:pStyle w:val="Default"/>
        <w:rPr>
          <w:rFonts w:asciiTheme="minorHAnsi" w:hAnsiTheme="minorHAnsi"/>
        </w:rPr>
      </w:pPr>
      <w:r w:rsidRPr="001C4997">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Hornby St. Margaret’s publishes its accessibility plans within its Local Offer and its </w:t>
      </w:r>
      <w:r w:rsidR="00DD3F4C">
        <w:rPr>
          <w:rFonts w:asciiTheme="minorHAnsi" w:hAnsiTheme="minorHAnsi"/>
        </w:rPr>
        <w:t>Equality</w:t>
      </w:r>
      <w:r w:rsidRPr="001C4997">
        <w:rPr>
          <w:rFonts w:asciiTheme="minorHAnsi" w:hAnsiTheme="minorHAnsi"/>
        </w:rPr>
        <w:t xml:space="preserve"> policy. These can both be found on the</w:t>
      </w:r>
      <w:r w:rsidR="00DD3F4C">
        <w:rPr>
          <w:rFonts w:asciiTheme="minorHAnsi" w:hAnsiTheme="minorHAnsi"/>
        </w:rPr>
        <w:t xml:space="preserve"> school</w:t>
      </w:r>
      <w:r w:rsidRPr="001C4997">
        <w:rPr>
          <w:rFonts w:asciiTheme="minorHAnsi" w:hAnsiTheme="minorHAnsi"/>
        </w:rPr>
        <w:t xml:space="preserve"> website</w:t>
      </w:r>
    </w:p>
    <w:p w14:paraId="0FDB25FA" w14:textId="77777777" w:rsidR="00CB517E" w:rsidRDefault="00CB517E" w:rsidP="00CB517E">
      <w:pPr>
        <w:pStyle w:val="Default"/>
      </w:pPr>
    </w:p>
    <w:p w14:paraId="72830188" w14:textId="654CA363" w:rsidR="00CB517E" w:rsidRPr="00CB517E" w:rsidRDefault="00CB517E" w:rsidP="00CB517E">
      <w:pPr>
        <w:pStyle w:val="Heading1"/>
      </w:pPr>
      <w:r>
        <w:t xml:space="preserve">Complaints </w:t>
      </w:r>
    </w:p>
    <w:p w14:paraId="2CF91D6F" w14:textId="77777777"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6BEAE7DD" w14:textId="5ABA0452"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14:paraId="2DCE007F" w14:textId="77777777"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14:paraId="52F5E1AD" w14:textId="7DEFB473" w:rsidR="00CB517E" w:rsidRPr="001C4997" w:rsidRDefault="00CB517E" w:rsidP="00CB517E">
      <w:pPr>
        <w:numPr>
          <w:ilvl w:val="0"/>
          <w:numId w:val="19"/>
        </w:numPr>
        <w:tabs>
          <w:tab w:val="num" w:pos="312"/>
          <w:tab w:val="num" w:pos="1128"/>
        </w:tabs>
        <w:spacing w:after="0" w:line="240" w:lineRule="auto"/>
        <w:ind w:left="283"/>
        <w:rPr>
          <w:sz w:val="24"/>
          <w:szCs w:val="24"/>
        </w:rPr>
      </w:pPr>
      <w:r w:rsidRPr="001C4997">
        <w:rPr>
          <w:sz w:val="24"/>
          <w:szCs w:val="24"/>
        </w:rPr>
        <w:t xml:space="preserve">the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3DDF8603" w14:textId="140E7448" w:rsidR="00CB517E" w:rsidRDefault="00CB517E" w:rsidP="00CB517E">
      <w:pPr>
        <w:numPr>
          <w:ilvl w:val="0"/>
          <w:numId w:val="19"/>
        </w:numPr>
        <w:tabs>
          <w:tab w:val="clear" w:pos="720"/>
          <w:tab w:val="num" w:pos="1080"/>
        </w:tabs>
        <w:spacing w:after="0" w:line="240" w:lineRule="auto"/>
        <w:ind w:left="283"/>
        <w:rPr>
          <w:sz w:val="24"/>
          <w:szCs w:val="24"/>
        </w:rPr>
      </w:pPr>
      <w:r w:rsidRPr="001C4997">
        <w:rPr>
          <w:sz w:val="24"/>
          <w:szCs w:val="24"/>
        </w:rPr>
        <w:t>More serious on-going concerns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433B428" w14:textId="77777777" w:rsidR="001C4997" w:rsidRDefault="001C4997" w:rsidP="001C4997">
      <w:pPr>
        <w:tabs>
          <w:tab w:val="num" w:pos="1080"/>
        </w:tabs>
        <w:spacing w:after="0" w:line="240" w:lineRule="auto"/>
        <w:rPr>
          <w:sz w:val="24"/>
          <w:szCs w:val="24"/>
        </w:rPr>
      </w:pPr>
    </w:p>
    <w:p w14:paraId="6E933B78" w14:textId="15951FEE" w:rsidR="001C4997" w:rsidRDefault="001C4997" w:rsidP="00F12068">
      <w:pPr>
        <w:pStyle w:val="Heading1"/>
      </w:pPr>
      <w:r>
        <w:t>Bullying</w:t>
      </w:r>
    </w:p>
    <w:p w14:paraId="01E919CE" w14:textId="59145463" w:rsidR="00CB517E" w:rsidRDefault="001C4997" w:rsidP="001C4997">
      <w:pPr>
        <w:tabs>
          <w:tab w:val="num" w:pos="1080"/>
        </w:tabs>
        <w:spacing w:after="0" w:line="240" w:lineRule="auto"/>
        <w:rPr>
          <w:sz w:val="24"/>
          <w:szCs w:val="24"/>
        </w:rPr>
      </w:pPr>
      <w:r>
        <w:rPr>
          <w:sz w:val="24"/>
          <w:szCs w:val="24"/>
        </w:rPr>
        <w:t>Bullying is taken very seriously at Hornby St. Margaret’s. To view the school’s policy on anti-bullying, see the school’s website</w:t>
      </w:r>
      <w:r w:rsidR="002F783C">
        <w:rPr>
          <w:sz w:val="24"/>
          <w:szCs w:val="24"/>
        </w:rPr>
        <w:t>.</w:t>
      </w:r>
    </w:p>
    <w:p w14:paraId="7BF64BA1" w14:textId="77777777" w:rsidR="002F783C" w:rsidRDefault="002F783C" w:rsidP="001C4997">
      <w:pPr>
        <w:tabs>
          <w:tab w:val="num" w:pos="1080"/>
        </w:tabs>
        <w:spacing w:after="0" w:line="240" w:lineRule="auto"/>
        <w:rPr>
          <w:sz w:val="24"/>
          <w:szCs w:val="24"/>
        </w:rPr>
      </w:pPr>
    </w:p>
    <w:p w14:paraId="6332E4F3" w14:textId="780ED8E3" w:rsidR="001C4997" w:rsidRPr="002F783C" w:rsidRDefault="00F12068" w:rsidP="001C4997">
      <w:pPr>
        <w:tabs>
          <w:tab w:val="num" w:pos="1080"/>
        </w:tabs>
        <w:spacing w:after="0" w:line="240" w:lineRule="auto"/>
        <w:rPr>
          <w:rFonts w:ascii="Calibri" w:hAnsi="Calibri" w:cs="Calibri"/>
          <w:iCs/>
          <w:color w:val="221E1F"/>
          <w:sz w:val="24"/>
          <w:szCs w:val="24"/>
        </w:rPr>
      </w:pPr>
      <w:r w:rsidRPr="002F783C">
        <w:rPr>
          <w:rFonts w:ascii="Calibri" w:hAnsi="Calibri" w:cs="Calibri"/>
          <w:iCs/>
          <w:color w:val="221E1F"/>
          <w:sz w:val="24"/>
          <w:szCs w:val="24"/>
        </w:rPr>
        <w:t xml:space="preserve">Statistically, children with SEND are more likely than their peers to experience bullying. Consequently, staff and governors at Hornby St. Margaret’s endeavour to generate a culture of support and care among pupils. </w:t>
      </w:r>
    </w:p>
    <w:p w14:paraId="420940FC" w14:textId="30A63FC7" w:rsidR="00F12068" w:rsidRDefault="00F12068" w:rsidP="001C4997">
      <w:pPr>
        <w:tabs>
          <w:tab w:val="num" w:pos="1080"/>
        </w:tabs>
        <w:spacing w:after="0" w:line="240" w:lineRule="auto"/>
        <w:rPr>
          <w:rFonts w:ascii="Calibri" w:hAnsi="Calibri" w:cs="Calibri"/>
          <w:iCs/>
          <w:color w:val="221E1F"/>
        </w:rPr>
      </w:pPr>
    </w:p>
    <w:p w14:paraId="74E98E61" w14:textId="3F081E51" w:rsidR="004131B4" w:rsidRDefault="004131B4" w:rsidP="001C4997">
      <w:pPr>
        <w:tabs>
          <w:tab w:val="num" w:pos="1080"/>
        </w:tabs>
        <w:spacing w:after="0" w:line="240" w:lineRule="auto"/>
        <w:rPr>
          <w:rFonts w:ascii="Calibri" w:hAnsi="Calibri" w:cs="Calibri"/>
          <w:iCs/>
          <w:color w:val="221E1F"/>
        </w:rPr>
      </w:pPr>
    </w:p>
    <w:p w14:paraId="357FE5AA" w14:textId="069A753E" w:rsidR="004131B4" w:rsidRDefault="004131B4" w:rsidP="001C4997">
      <w:pPr>
        <w:tabs>
          <w:tab w:val="num" w:pos="1080"/>
        </w:tabs>
        <w:spacing w:after="0" w:line="240" w:lineRule="auto"/>
        <w:rPr>
          <w:rFonts w:ascii="Calibri" w:hAnsi="Calibri" w:cs="Calibri"/>
          <w:iCs/>
          <w:color w:val="221E1F"/>
        </w:rPr>
      </w:pPr>
    </w:p>
    <w:p w14:paraId="6E906DC3" w14:textId="35CFD26B" w:rsidR="004131B4" w:rsidRDefault="004131B4" w:rsidP="001C4997">
      <w:pPr>
        <w:tabs>
          <w:tab w:val="num" w:pos="1080"/>
        </w:tabs>
        <w:spacing w:after="0" w:line="240" w:lineRule="auto"/>
        <w:rPr>
          <w:rFonts w:ascii="Calibri" w:hAnsi="Calibri" w:cs="Calibri"/>
          <w:iCs/>
          <w:color w:val="221E1F"/>
        </w:rPr>
      </w:pPr>
    </w:p>
    <w:p w14:paraId="5B0D5DA0" w14:textId="77777777" w:rsidR="00F12068" w:rsidRDefault="00F12068" w:rsidP="00F12068">
      <w:pPr>
        <w:pStyle w:val="Heading1"/>
      </w:pPr>
      <w:r>
        <w:lastRenderedPageBreak/>
        <w:t>Glossary of terms</w:t>
      </w:r>
    </w:p>
    <w:p w14:paraId="2ACDB3D2" w14:textId="77777777" w:rsidR="00F12068" w:rsidRDefault="00F12068" w:rsidP="00F12068">
      <w:pPr>
        <w:rPr>
          <w:sz w:val="24"/>
          <w:szCs w:val="24"/>
        </w:rPr>
      </w:pPr>
    </w:p>
    <w:p w14:paraId="3052D245" w14:textId="1FE02021" w:rsidR="00F12068" w:rsidRDefault="00F12068" w:rsidP="00F12068">
      <w:pPr>
        <w:rPr>
          <w:sz w:val="24"/>
          <w:szCs w:val="24"/>
        </w:rPr>
      </w:pPr>
      <w:r>
        <w:rPr>
          <w:sz w:val="24"/>
          <w:szCs w:val="24"/>
        </w:rPr>
        <w:tab/>
      </w:r>
      <w:r>
        <w:rPr>
          <w:sz w:val="24"/>
          <w:szCs w:val="24"/>
        </w:rPr>
        <w:tab/>
        <w:t>EWO – Educational Welfare Officer</w:t>
      </w:r>
    </w:p>
    <w:p w14:paraId="74596CE4" w14:textId="77777777" w:rsidR="00F12068" w:rsidRDefault="00F12068" w:rsidP="00F12068">
      <w:pPr>
        <w:rPr>
          <w:sz w:val="24"/>
          <w:szCs w:val="24"/>
        </w:rPr>
      </w:pPr>
    </w:p>
    <w:p w14:paraId="25B36024" w14:textId="77777777" w:rsidR="00F12068" w:rsidRDefault="00F12068" w:rsidP="00F12068">
      <w:pPr>
        <w:rPr>
          <w:sz w:val="24"/>
          <w:szCs w:val="24"/>
        </w:rPr>
      </w:pPr>
      <w:r>
        <w:rPr>
          <w:sz w:val="24"/>
          <w:szCs w:val="24"/>
        </w:rPr>
        <w:tab/>
      </w:r>
      <w:r>
        <w:rPr>
          <w:sz w:val="24"/>
          <w:szCs w:val="24"/>
        </w:rPr>
        <w:tab/>
        <w:t>IEP – Individual Educational Plan</w:t>
      </w:r>
    </w:p>
    <w:p w14:paraId="6D7BFB8C" w14:textId="77777777" w:rsidR="00F12068" w:rsidRDefault="00F12068" w:rsidP="00F12068">
      <w:pPr>
        <w:rPr>
          <w:sz w:val="24"/>
          <w:szCs w:val="24"/>
        </w:rPr>
      </w:pPr>
    </w:p>
    <w:p w14:paraId="486E2C16" w14:textId="77777777" w:rsidR="00F12068" w:rsidRDefault="00F12068" w:rsidP="00F12068">
      <w:pPr>
        <w:rPr>
          <w:sz w:val="24"/>
          <w:szCs w:val="24"/>
        </w:rPr>
      </w:pPr>
      <w:r>
        <w:rPr>
          <w:sz w:val="24"/>
          <w:szCs w:val="24"/>
        </w:rPr>
        <w:tab/>
      </w:r>
      <w:r>
        <w:rPr>
          <w:sz w:val="24"/>
          <w:szCs w:val="24"/>
        </w:rPr>
        <w:tab/>
        <w:t>Key Stage 1 – Infants</w:t>
      </w:r>
    </w:p>
    <w:p w14:paraId="459E1624" w14:textId="77777777" w:rsidR="00F12068" w:rsidRDefault="00F12068" w:rsidP="00F12068">
      <w:pPr>
        <w:rPr>
          <w:sz w:val="24"/>
          <w:szCs w:val="24"/>
        </w:rPr>
      </w:pPr>
    </w:p>
    <w:p w14:paraId="5CC44E39" w14:textId="77777777" w:rsidR="00F12068" w:rsidRDefault="00F12068" w:rsidP="00F12068">
      <w:pPr>
        <w:rPr>
          <w:sz w:val="24"/>
          <w:szCs w:val="24"/>
        </w:rPr>
      </w:pPr>
      <w:r>
        <w:rPr>
          <w:sz w:val="24"/>
          <w:szCs w:val="24"/>
        </w:rPr>
        <w:tab/>
      </w:r>
      <w:r>
        <w:rPr>
          <w:sz w:val="24"/>
          <w:szCs w:val="24"/>
        </w:rPr>
        <w:tab/>
        <w:t>Key Stage 2 – Juniors</w:t>
      </w:r>
    </w:p>
    <w:p w14:paraId="71F9D72A" w14:textId="77777777" w:rsidR="00F12068" w:rsidRDefault="00F12068" w:rsidP="00F12068">
      <w:pPr>
        <w:rPr>
          <w:sz w:val="24"/>
          <w:szCs w:val="24"/>
        </w:rPr>
      </w:pPr>
    </w:p>
    <w:p w14:paraId="18C06D22" w14:textId="72869548" w:rsidR="00F12068" w:rsidRDefault="00F12068" w:rsidP="00F12068">
      <w:pPr>
        <w:rPr>
          <w:sz w:val="24"/>
          <w:szCs w:val="24"/>
        </w:rPr>
      </w:pPr>
      <w:r>
        <w:rPr>
          <w:sz w:val="24"/>
          <w:szCs w:val="24"/>
        </w:rPr>
        <w:tab/>
      </w:r>
      <w:r>
        <w:rPr>
          <w:sz w:val="24"/>
          <w:szCs w:val="24"/>
        </w:rPr>
        <w:tab/>
        <w:t>LA – Local Authority</w:t>
      </w:r>
    </w:p>
    <w:p w14:paraId="29276308" w14:textId="77777777" w:rsidR="00F12068" w:rsidRDefault="00F12068" w:rsidP="00F12068">
      <w:pPr>
        <w:rPr>
          <w:sz w:val="24"/>
          <w:szCs w:val="24"/>
        </w:rPr>
      </w:pPr>
    </w:p>
    <w:p w14:paraId="670EEDCA" w14:textId="77777777" w:rsidR="00F12068" w:rsidRDefault="00F12068" w:rsidP="00F12068">
      <w:pPr>
        <w:rPr>
          <w:sz w:val="24"/>
          <w:szCs w:val="24"/>
        </w:rPr>
      </w:pPr>
      <w:r>
        <w:rPr>
          <w:sz w:val="24"/>
          <w:szCs w:val="24"/>
        </w:rPr>
        <w:tab/>
      </w:r>
      <w:r>
        <w:rPr>
          <w:sz w:val="24"/>
          <w:szCs w:val="24"/>
        </w:rPr>
        <w:tab/>
        <w:t>PIVATS – Performance Indicator Value Added Target Setting</w:t>
      </w:r>
    </w:p>
    <w:p w14:paraId="587ABAEB" w14:textId="77777777" w:rsidR="00F12068" w:rsidRDefault="00F12068" w:rsidP="00F12068">
      <w:pPr>
        <w:rPr>
          <w:sz w:val="24"/>
          <w:szCs w:val="24"/>
        </w:rPr>
      </w:pPr>
    </w:p>
    <w:p w14:paraId="7761B783" w14:textId="77777777" w:rsidR="00F12068" w:rsidRDefault="00F12068" w:rsidP="00F12068">
      <w:pPr>
        <w:rPr>
          <w:sz w:val="24"/>
          <w:szCs w:val="24"/>
        </w:rPr>
      </w:pPr>
      <w:r>
        <w:rPr>
          <w:sz w:val="24"/>
          <w:szCs w:val="24"/>
        </w:rPr>
        <w:tab/>
      </w:r>
      <w:r>
        <w:rPr>
          <w:sz w:val="24"/>
          <w:szCs w:val="24"/>
        </w:rPr>
        <w:tab/>
        <w:t>SATs – Standard Assessment Tests</w:t>
      </w:r>
    </w:p>
    <w:p w14:paraId="7ACA1D3D" w14:textId="77777777" w:rsidR="00F12068" w:rsidRDefault="00F12068" w:rsidP="00F12068">
      <w:pPr>
        <w:rPr>
          <w:sz w:val="24"/>
          <w:szCs w:val="24"/>
        </w:rPr>
      </w:pPr>
    </w:p>
    <w:p w14:paraId="36D0A8B8" w14:textId="77777777" w:rsidR="00F12068" w:rsidRDefault="00F12068" w:rsidP="00F12068">
      <w:pPr>
        <w:rPr>
          <w:sz w:val="24"/>
          <w:szCs w:val="24"/>
        </w:rPr>
      </w:pPr>
      <w:r>
        <w:rPr>
          <w:sz w:val="24"/>
          <w:szCs w:val="24"/>
        </w:rPr>
        <w:tab/>
      </w:r>
      <w:r>
        <w:rPr>
          <w:sz w:val="24"/>
          <w:szCs w:val="24"/>
        </w:rPr>
        <w:tab/>
        <w:t>SEN – Special Educational Needs</w:t>
      </w:r>
    </w:p>
    <w:p w14:paraId="3019D3AF" w14:textId="03AD6E89" w:rsidR="00F12068" w:rsidRDefault="00F12068" w:rsidP="00F12068">
      <w:pPr>
        <w:rPr>
          <w:sz w:val="24"/>
          <w:szCs w:val="24"/>
        </w:rPr>
      </w:pPr>
      <w:r>
        <w:rPr>
          <w:sz w:val="24"/>
          <w:szCs w:val="24"/>
        </w:rPr>
        <w:tab/>
      </w:r>
      <w:r>
        <w:rPr>
          <w:sz w:val="24"/>
          <w:szCs w:val="24"/>
        </w:rPr>
        <w:tab/>
      </w:r>
    </w:p>
    <w:p w14:paraId="2F761E37" w14:textId="7B5FB682" w:rsidR="00F12068" w:rsidRDefault="00F12068" w:rsidP="00F12068">
      <w:pPr>
        <w:rPr>
          <w:sz w:val="24"/>
          <w:szCs w:val="24"/>
        </w:rPr>
      </w:pPr>
      <w:r>
        <w:rPr>
          <w:sz w:val="24"/>
          <w:szCs w:val="24"/>
        </w:rPr>
        <w:tab/>
      </w:r>
      <w:r>
        <w:rPr>
          <w:sz w:val="24"/>
          <w:szCs w:val="24"/>
        </w:rPr>
        <w:tab/>
        <w:t>SEND – Special Educational Needs and Disability</w:t>
      </w:r>
    </w:p>
    <w:p w14:paraId="7DE5628C" w14:textId="77777777" w:rsidR="00F12068" w:rsidRDefault="00F12068" w:rsidP="00F12068">
      <w:pPr>
        <w:rPr>
          <w:sz w:val="24"/>
          <w:szCs w:val="24"/>
        </w:rPr>
      </w:pPr>
    </w:p>
    <w:p w14:paraId="1B996C3D" w14:textId="77777777" w:rsidR="00CD59AA" w:rsidRDefault="00CD59AA" w:rsidP="00CD59AA">
      <w:pPr>
        <w:spacing w:after="0"/>
        <w:rPr>
          <w:sz w:val="24"/>
          <w:szCs w:val="24"/>
        </w:rPr>
      </w:pPr>
      <w:r>
        <w:rPr>
          <w:sz w:val="24"/>
          <w:szCs w:val="24"/>
        </w:rPr>
        <w:tab/>
      </w:r>
      <w:r>
        <w:rPr>
          <w:sz w:val="24"/>
          <w:szCs w:val="24"/>
        </w:rPr>
        <w:tab/>
        <w:t>SENDCO – Special Educational Needs &amp; Disability Co-ordinator</w:t>
      </w:r>
    </w:p>
    <w:p w14:paraId="512343BC" w14:textId="77777777" w:rsidR="00F12068" w:rsidRDefault="00F12068" w:rsidP="00F12068">
      <w:pPr>
        <w:rPr>
          <w:sz w:val="24"/>
          <w:szCs w:val="24"/>
        </w:rPr>
      </w:pPr>
    </w:p>
    <w:p w14:paraId="6CA37865" w14:textId="18BE6D93" w:rsidR="00F12068" w:rsidRDefault="00F12068" w:rsidP="00F12068">
      <w:pPr>
        <w:rPr>
          <w:rFonts w:ascii="Calibri" w:hAnsi="Calibri" w:cs="Calibri"/>
          <w:iCs/>
          <w:color w:val="221E1F"/>
        </w:rPr>
      </w:pPr>
      <w:r>
        <w:rPr>
          <w:sz w:val="24"/>
          <w:szCs w:val="24"/>
        </w:rPr>
        <w:tab/>
      </w:r>
      <w:r>
        <w:rPr>
          <w:sz w:val="24"/>
          <w:szCs w:val="24"/>
        </w:rPr>
        <w:tab/>
      </w:r>
    </w:p>
    <w:sectPr w:rsidR="00F12068" w:rsidSect="00D7170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73AE" w14:textId="77777777" w:rsidR="00236139" w:rsidRDefault="00236139" w:rsidP="006E1D76">
      <w:pPr>
        <w:spacing w:after="0" w:line="240" w:lineRule="auto"/>
      </w:pPr>
      <w:r>
        <w:separator/>
      </w:r>
    </w:p>
  </w:endnote>
  <w:endnote w:type="continuationSeparator" w:id="0">
    <w:p w14:paraId="7905890B" w14:textId="77777777" w:rsidR="00236139" w:rsidRDefault="00236139"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F018" w14:textId="5BA5FFA4" w:rsidR="006E1D76" w:rsidRDefault="00C35E1C">
    <w:pPr>
      <w:pStyle w:val="Footer"/>
    </w:pPr>
    <w:r>
      <w:t xml:space="preserve">J Shaw                                                                                                                                   </w:t>
    </w:r>
    <w:r w:rsidR="00165B0D">
      <w:t>October 20</w:t>
    </w:r>
    <w:r w:rsidR="00CD59A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E03E" w14:textId="77777777" w:rsidR="00236139" w:rsidRDefault="00236139" w:rsidP="006E1D76">
      <w:pPr>
        <w:spacing w:after="0" w:line="240" w:lineRule="auto"/>
      </w:pPr>
      <w:r>
        <w:separator/>
      </w:r>
    </w:p>
  </w:footnote>
  <w:footnote w:type="continuationSeparator" w:id="0">
    <w:p w14:paraId="5188F7BA" w14:textId="77777777" w:rsidR="00236139" w:rsidRDefault="00236139"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0F"/>
    <w:rsid w:val="00001A27"/>
    <w:rsid w:val="00054413"/>
    <w:rsid w:val="000722C4"/>
    <w:rsid w:val="000A4B22"/>
    <w:rsid w:val="000C3428"/>
    <w:rsid w:val="00122A40"/>
    <w:rsid w:val="00127BF9"/>
    <w:rsid w:val="00150997"/>
    <w:rsid w:val="00164A6C"/>
    <w:rsid w:val="00165B0D"/>
    <w:rsid w:val="001C4997"/>
    <w:rsid w:val="001D57E2"/>
    <w:rsid w:val="001F154B"/>
    <w:rsid w:val="00201D3B"/>
    <w:rsid w:val="00210F48"/>
    <w:rsid w:val="002231B9"/>
    <w:rsid w:val="00233EDF"/>
    <w:rsid w:val="00236139"/>
    <w:rsid w:val="0024023D"/>
    <w:rsid w:val="00245DBA"/>
    <w:rsid w:val="00251708"/>
    <w:rsid w:val="0028465C"/>
    <w:rsid w:val="002A10A6"/>
    <w:rsid w:val="002C708A"/>
    <w:rsid w:val="002D3A34"/>
    <w:rsid w:val="002F783C"/>
    <w:rsid w:val="00310C4C"/>
    <w:rsid w:val="00323465"/>
    <w:rsid w:val="003240AD"/>
    <w:rsid w:val="0036294B"/>
    <w:rsid w:val="0036319C"/>
    <w:rsid w:val="0036570F"/>
    <w:rsid w:val="003B3810"/>
    <w:rsid w:val="004131B4"/>
    <w:rsid w:val="004462A0"/>
    <w:rsid w:val="0045509C"/>
    <w:rsid w:val="00471ABB"/>
    <w:rsid w:val="00484AD3"/>
    <w:rsid w:val="00490CF6"/>
    <w:rsid w:val="004949BF"/>
    <w:rsid w:val="004A1B7B"/>
    <w:rsid w:val="004B5FE7"/>
    <w:rsid w:val="004D3D50"/>
    <w:rsid w:val="004F16A4"/>
    <w:rsid w:val="005B0269"/>
    <w:rsid w:val="005B13BF"/>
    <w:rsid w:val="005C2751"/>
    <w:rsid w:val="005C399B"/>
    <w:rsid w:val="005E0D0B"/>
    <w:rsid w:val="0062682E"/>
    <w:rsid w:val="00631D59"/>
    <w:rsid w:val="006D0EC7"/>
    <w:rsid w:val="006E1D76"/>
    <w:rsid w:val="00757AA8"/>
    <w:rsid w:val="007E23E5"/>
    <w:rsid w:val="007E3F39"/>
    <w:rsid w:val="008105AB"/>
    <w:rsid w:val="00811A36"/>
    <w:rsid w:val="008A4971"/>
    <w:rsid w:val="008D313C"/>
    <w:rsid w:val="009138A6"/>
    <w:rsid w:val="00940888"/>
    <w:rsid w:val="00992C0D"/>
    <w:rsid w:val="009E5DE5"/>
    <w:rsid w:val="00A75556"/>
    <w:rsid w:val="00AE0301"/>
    <w:rsid w:val="00AE114F"/>
    <w:rsid w:val="00B03EA5"/>
    <w:rsid w:val="00B3529F"/>
    <w:rsid w:val="00B55F69"/>
    <w:rsid w:val="00B8378B"/>
    <w:rsid w:val="00B86896"/>
    <w:rsid w:val="00C35E1C"/>
    <w:rsid w:val="00C46CA5"/>
    <w:rsid w:val="00C972B5"/>
    <w:rsid w:val="00CB517E"/>
    <w:rsid w:val="00CB5800"/>
    <w:rsid w:val="00CB68D6"/>
    <w:rsid w:val="00CC55DB"/>
    <w:rsid w:val="00CD59AA"/>
    <w:rsid w:val="00CE7B38"/>
    <w:rsid w:val="00CF34D1"/>
    <w:rsid w:val="00D13D0F"/>
    <w:rsid w:val="00D57FC4"/>
    <w:rsid w:val="00D7170A"/>
    <w:rsid w:val="00D816FD"/>
    <w:rsid w:val="00DB2733"/>
    <w:rsid w:val="00DC0233"/>
    <w:rsid w:val="00DD3F4C"/>
    <w:rsid w:val="00E06C50"/>
    <w:rsid w:val="00E7347A"/>
    <w:rsid w:val="00EB3F42"/>
    <w:rsid w:val="00EF4A18"/>
    <w:rsid w:val="00F12068"/>
    <w:rsid w:val="00F22E2B"/>
    <w:rsid w:val="00F5602D"/>
    <w:rsid w:val="00F93715"/>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105"/>
  <w15:docId w15:val="{B537E6F5-BBA7-4A0C-B7C6-7F22176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0A"/>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paragraph" w:styleId="BalloonText">
    <w:name w:val="Balloon Text"/>
    <w:basedOn w:val="Normal"/>
    <w:link w:val="BalloonTextChar"/>
    <w:uiPriority w:val="99"/>
    <w:semiHidden/>
    <w:unhideWhenUsed/>
    <w:rsid w:val="0000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rnby.lanc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hornby.lancs.sch.uk" TargetMode="External"/><Relationship Id="rId5" Type="http://schemas.openxmlformats.org/officeDocument/2006/relationships/numbering" Target="numbering.xml"/><Relationship Id="rId15" Type="http://schemas.openxmlformats.org/officeDocument/2006/relationships/hyperlink" Target="https://www.hornby.lancs.sch.uk/index.php/policies-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1" ma:contentTypeDescription="Create a new document." ma:contentTypeScope="" ma:versionID="6a9d8add8c539ec9f68d09dcd29ceb2c">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51e8ee2ff58df72b76a591439447520"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0F0F7-AF44-438B-9E8D-A87874D57E26}">
  <ds:schemaRefs>
    <ds:schemaRef ds:uri="http://schemas.openxmlformats.org/officeDocument/2006/bibliography"/>
  </ds:schemaRefs>
</ds:datastoreItem>
</file>

<file path=customXml/itemProps2.xml><?xml version="1.0" encoding="utf-8"?>
<ds:datastoreItem xmlns:ds="http://schemas.openxmlformats.org/officeDocument/2006/customXml" ds:itemID="{7307E46F-6B70-4290-985B-043602ACF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12F61-2ECC-4188-BA3E-D96F14F0E084}">
  <ds:schemaRefs>
    <ds:schemaRef ds:uri="http://schemas.microsoft.com/sharepoint/v3/contenttype/forms"/>
  </ds:schemaRefs>
</ds:datastoreItem>
</file>

<file path=customXml/itemProps4.xml><?xml version="1.0" encoding="utf-8"?>
<ds:datastoreItem xmlns:ds="http://schemas.openxmlformats.org/officeDocument/2006/customXml" ds:itemID="{356D56C6-524B-4BB0-8E5D-E87C948A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S-R Headteacher</cp:lastModifiedBy>
  <cp:revision>2</cp:revision>
  <cp:lastPrinted>2019-11-11T08:44:00Z</cp:lastPrinted>
  <dcterms:created xsi:type="dcterms:W3CDTF">2021-09-28T15:10:00Z</dcterms:created>
  <dcterms:modified xsi:type="dcterms:W3CDTF">2021-09-28T15:10:00Z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