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53C" w:rsidRPr="00B05B0D" w:rsidRDefault="001C553C" w:rsidP="001C553C">
      <w:pPr>
        <w:pStyle w:val="Title"/>
        <w:rPr>
          <w:rFonts w:ascii="Arial" w:hAnsi="Arial" w:cs="Arial"/>
          <w:szCs w:val="24"/>
        </w:rPr>
      </w:pPr>
      <w:r w:rsidRPr="00B05B0D">
        <w:rPr>
          <w:rFonts w:ascii="Arial" w:hAnsi="Arial" w:cs="Arial"/>
          <w:szCs w:val="24"/>
        </w:rPr>
        <w:t>LANCASHIRE CHILDREN’S SERVICES AUTHORITY</w:t>
      </w:r>
    </w:p>
    <w:p w:rsidR="001C553C" w:rsidRPr="00B05B0D" w:rsidRDefault="001C553C" w:rsidP="001C553C">
      <w:pPr>
        <w:pStyle w:val="Title"/>
        <w:rPr>
          <w:rFonts w:ascii="Arial" w:hAnsi="Arial" w:cs="Arial"/>
          <w:szCs w:val="24"/>
        </w:rPr>
      </w:pPr>
    </w:p>
    <w:p w:rsidR="005F77F0" w:rsidRPr="00B05B0D" w:rsidRDefault="004F5F55" w:rsidP="001C553C">
      <w:pPr>
        <w:pStyle w:val="Subtitle"/>
        <w:rPr>
          <w:rFonts w:ascii="Arial" w:hAnsi="Arial" w:cs="Arial"/>
          <w:szCs w:val="24"/>
        </w:rPr>
      </w:pPr>
      <w:r w:rsidRPr="00B05B0D">
        <w:rPr>
          <w:rFonts w:ascii="Arial" w:hAnsi="Arial" w:cs="Arial"/>
          <w:szCs w:val="24"/>
        </w:rPr>
        <w:t>MANAGING</w:t>
      </w:r>
      <w:r w:rsidR="00DD487F">
        <w:rPr>
          <w:rFonts w:ascii="Arial" w:hAnsi="Arial" w:cs="Arial"/>
          <w:szCs w:val="24"/>
        </w:rPr>
        <w:t xml:space="preserve"> </w:t>
      </w:r>
      <w:r w:rsidR="00DD487F" w:rsidRPr="006E586D">
        <w:rPr>
          <w:rFonts w:ascii="Arial" w:hAnsi="Arial" w:cs="Arial"/>
          <w:szCs w:val="24"/>
        </w:rPr>
        <w:t>ALCOHOL</w:t>
      </w:r>
      <w:r w:rsidR="001C553C" w:rsidRPr="00B05B0D">
        <w:rPr>
          <w:rFonts w:ascii="Arial" w:hAnsi="Arial" w:cs="Arial"/>
          <w:szCs w:val="24"/>
        </w:rPr>
        <w:t xml:space="preserve">/DRUG ABUSE </w:t>
      </w:r>
    </w:p>
    <w:p w:rsidR="001C553C" w:rsidRPr="00B05B0D" w:rsidRDefault="004F5F55" w:rsidP="001C553C">
      <w:pPr>
        <w:pStyle w:val="Subtitle"/>
        <w:rPr>
          <w:rFonts w:ascii="Arial" w:hAnsi="Arial" w:cs="Arial"/>
          <w:szCs w:val="24"/>
        </w:rPr>
      </w:pPr>
      <w:r w:rsidRPr="00B05B0D">
        <w:rPr>
          <w:rFonts w:ascii="Arial" w:hAnsi="Arial" w:cs="Arial"/>
          <w:szCs w:val="24"/>
        </w:rPr>
        <w:t>POLICY</w:t>
      </w:r>
      <w:r w:rsidR="001C553C" w:rsidRPr="00B05B0D">
        <w:rPr>
          <w:rFonts w:ascii="Arial" w:hAnsi="Arial" w:cs="Arial"/>
          <w:szCs w:val="24"/>
        </w:rPr>
        <w:t xml:space="preserve"> </w:t>
      </w:r>
      <w:r w:rsidR="005F77F0" w:rsidRPr="00B05B0D">
        <w:rPr>
          <w:rFonts w:ascii="Arial" w:hAnsi="Arial" w:cs="Arial"/>
          <w:szCs w:val="24"/>
        </w:rPr>
        <w:t xml:space="preserve">AND PROCEDURE </w:t>
      </w:r>
      <w:r w:rsidR="001C553C" w:rsidRPr="00B05B0D">
        <w:rPr>
          <w:rFonts w:ascii="Arial" w:hAnsi="Arial" w:cs="Arial"/>
          <w:szCs w:val="24"/>
        </w:rPr>
        <w:t>FOR SCHOOL STAFF</w:t>
      </w:r>
    </w:p>
    <w:p w:rsidR="001C553C" w:rsidRPr="00B05B0D" w:rsidRDefault="001C553C" w:rsidP="001C553C">
      <w:pPr>
        <w:pStyle w:val="Subtitle"/>
        <w:rPr>
          <w:rFonts w:ascii="Arial" w:hAnsi="Arial" w:cs="Arial"/>
          <w:szCs w:val="24"/>
        </w:rPr>
      </w:pPr>
      <w:r w:rsidRPr="00B05B0D">
        <w:rPr>
          <w:rFonts w:ascii="Arial" w:hAnsi="Arial" w:cs="Arial"/>
          <w:szCs w:val="24"/>
        </w:rPr>
        <w:t xml:space="preserve">(REVISED </w:t>
      </w:r>
      <w:r w:rsidR="00487F10">
        <w:rPr>
          <w:rFonts w:ascii="Arial" w:hAnsi="Arial" w:cs="Arial"/>
          <w:szCs w:val="24"/>
        </w:rPr>
        <w:t>DECEMBER</w:t>
      </w:r>
      <w:r w:rsidR="00E17DCC">
        <w:rPr>
          <w:rFonts w:ascii="Arial" w:hAnsi="Arial" w:cs="Arial"/>
          <w:szCs w:val="24"/>
        </w:rPr>
        <w:t xml:space="preserve"> 2013</w:t>
      </w:r>
      <w:r w:rsidRPr="00B05B0D">
        <w:rPr>
          <w:rFonts w:ascii="Arial" w:hAnsi="Arial" w:cs="Arial"/>
          <w:szCs w:val="24"/>
        </w:rPr>
        <w:t>)</w:t>
      </w:r>
    </w:p>
    <w:p w:rsidR="004F5F55" w:rsidRDefault="004F5F55" w:rsidP="001C553C">
      <w:pPr>
        <w:pStyle w:val="Subtitle"/>
        <w:rPr>
          <w:rFonts w:ascii="Arial" w:hAnsi="Arial" w:cs="Arial"/>
          <w:szCs w:val="24"/>
        </w:rPr>
      </w:pPr>
    </w:p>
    <w:p w:rsidR="004015F2" w:rsidRDefault="004015F2" w:rsidP="001C553C">
      <w:pPr>
        <w:pStyle w:val="Subtitle"/>
        <w:rPr>
          <w:rFonts w:ascii="Arial" w:hAnsi="Arial" w:cs="Arial"/>
          <w:szCs w:val="24"/>
        </w:rPr>
      </w:pPr>
    </w:p>
    <w:p w:rsidR="004F5F55" w:rsidRPr="0005409B" w:rsidRDefault="004F5F55" w:rsidP="0005409B">
      <w:pPr>
        <w:pStyle w:val="ListParagraph"/>
        <w:numPr>
          <w:ilvl w:val="0"/>
          <w:numId w:val="33"/>
        </w:numPr>
        <w:jc w:val="both"/>
        <w:rPr>
          <w:rFonts w:ascii="Arial" w:hAnsi="Arial" w:cs="Arial"/>
          <w:b/>
          <w:sz w:val="24"/>
          <w:szCs w:val="24"/>
        </w:rPr>
      </w:pPr>
      <w:r w:rsidRPr="0005409B">
        <w:rPr>
          <w:rFonts w:ascii="Arial" w:hAnsi="Arial" w:cs="Arial"/>
          <w:b/>
          <w:sz w:val="24"/>
          <w:szCs w:val="24"/>
        </w:rPr>
        <w:t>PURPOSE</w:t>
      </w:r>
    </w:p>
    <w:p w:rsidR="004F5F55" w:rsidRPr="00B05B0D" w:rsidRDefault="004F5F55" w:rsidP="0005409B">
      <w:pPr>
        <w:ind w:left="360"/>
        <w:jc w:val="both"/>
        <w:rPr>
          <w:rFonts w:ascii="Arial" w:hAnsi="Arial" w:cs="Arial"/>
          <w:sz w:val="24"/>
          <w:szCs w:val="24"/>
        </w:rPr>
      </w:pPr>
    </w:p>
    <w:p w:rsidR="004F5F55" w:rsidRPr="00B05B0D" w:rsidRDefault="00FB5407" w:rsidP="004F5F55">
      <w:pPr>
        <w:pStyle w:val="CM5"/>
        <w:jc w:val="both"/>
      </w:pPr>
      <w:r w:rsidRPr="00FB5407">
        <w:t>Hornby St Margaret’s Primary School</w:t>
      </w:r>
      <w:r w:rsidR="00DD487F">
        <w:t xml:space="preserve"> recognises </w:t>
      </w:r>
      <w:r w:rsidR="00DD487F" w:rsidRPr="006E586D">
        <w:t>alcohol</w:t>
      </w:r>
      <w:r w:rsidR="004F5F55" w:rsidRPr="006E586D">
        <w:t xml:space="preserve"> </w:t>
      </w:r>
      <w:r w:rsidR="004F5F55" w:rsidRPr="00B05B0D">
        <w:t xml:space="preserve">and drug abuse as social concerns, and supports the need to give employees assistance with alcohol and drug related difficulties, which affect their health and work performance. </w:t>
      </w:r>
    </w:p>
    <w:p w:rsidR="004F5F55" w:rsidRPr="00B05B0D" w:rsidRDefault="004F5F55" w:rsidP="004F5F55">
      <w:pPr>
        <w:ind w:left="360"/>
        <w:jc w:val="both"/>
        <w:rPr>
          <w:rFonts w:ascii="Arial" w:hAnsi="Arial" w:cs="Arial"/>
          <w:sz w:val="24"/>
          <w:szCs w:val="24"/>
        </w:rPr>
      </w:pPr>
    </w:p>
    <w:p w:rsidR="004F5F55" w:rsidRPr="00B05B0D" w:rsidRDefault="004F5F55" w:rsidP="004F5F55">
      <w:pPr>
        <w:jc w:val="both"/>
        <w:rPr>
          <w:rFonts w:ascii="Arial" w:hAnsi="Arial" w:cs="Arial"/>
          <w:sz w:val="24"/>
          <w:szCs w:val="24"/>
        </w:rPr>
      </w:pPr>
      <w:r w:rsidRPr="00B05B0D">
        <w:rPr>
          <w:rFonts w:ascii="Arial" w:hAnsi="Arial" w:cs="Arial"/>
          <w:sz w:val="24"/>
          <w:szCs w:val="24"/>
        </w:rPr>
        <w:t xml:space="preserve">This policy sets out the </w:t>
      </w:r>
      <w:r w:rsidR="00396818">
        <w:rPr>
          <w:rFonts w:ascii="Arial" w:hAnsi="Arial" w:cs="Arial"/>
          <w:sz w:val="24"/>
          <w:szCs w:val="24"/>
        </w:rPr>
        <w:t>School</w:t>
      </w:r>
      <w:r w:rsidRPr="00B05B0D">
        <w:rPr>
          <w:rFonts w:ascii="Arial" w:hAnsi="Arial" w:cs="Arial"/>
          <w:sz w:val="24"/>
          <w:szCs w:val="24"/>
        </w:rPr>
        <w:t xml:space="preserve">’s formal arrangements for managing alcohol and drug related issues and applies equally to all school employees regardless of status or seniority. </w:t>
      </w:r>
    </w:p>
    <w:p w:rsidR="00D54BDD" w:rsidRDefault="00D54BDD" w:rsidP="004F5F55">
      <w:pPr>
        <w:jc w:val="both"/>
        <w:rPr>
          <w:rFonts w:ascii="Arial" w:hAnsi="Arial" w:cs="Arial"/>
          <w:color w:val="00B050"/>
          <w:sz w:val="24"/>
          <w:szCs w:val="24"/>
        </w:rPr>
      </w:pPr>
    </w:p>
    <w:p w:rsidR="004F5F55" w:rsidRPr="005A34AE" w:rsidRDefault="004F5F55" w:rsidP="004F5F55">
      <w:pPr>
        <w:jc w:val="both"/>
        <w:rPr>
          <w:rFonts w:ascii="Arial" w:hAnsi="Arial" w:cs="Arial"/>
          <w:color w:val="00B050"/>
          <w:sz w:val="24"/>
          <w:szCs w:val="24"/>
        </w:rPr>
      </w:pPr>
      <w:r w:rsidRPr="005A34AE">
        <w:rPr>
          <w:rFonts w:ascii="Arial" w:hAnsi="Arial" w:cs="Arial"/>
          <w:color w:val="00B050"/>
          <w:sz w:val="24"/>
          <w:szCs w:val="24"/>
        </w:rPr>
        <w:tab/>
      </w:r>
    </w:p>
    <w:p w:rsidR="004F5F55" w:rsidRPr="0005409B" w:rsidRDefault="004F5F55" w:rsidP="0005409B">
      <w:pPr>
        <w:pStyle w:val="ListParagraph"/>
        <w:numPr>
          <w:ilvl w:val="0"/>
          <w:numId w:val="33"/>
        </w:numPr>
        <w:jc w:val="both"/>
        <w:rPr>
          <w:rFonts w:ascii="Arial" w:hAnsi="Arial" w:cs="Arial"/>
          <w:b/>
          <w:sz w:val="24"/>
          <w:szCs w:val="24"/>
        </w:rPr>
      </w:pPr>
      <w:r w:rsidRPr="0005409B">
        <w:rPr>
          <w:rFonts w:ascii="Arial" w:hAnsi="Arial" w:cs="Arial"/>
          <w:b/>
          <w:sz w:val="24"/>
          <w:szCs w:val="24"/>
        </w:rPr>
        <w:t xml:space="preserve">STATEMENT OF POLICY </w:t>
      </w:r>
    </w:p>
    <w:p w:rsidR="004F5F55" w:rsidRPr="00B05B0D" w:rsidRDefault="004F5F55" w:rsidP="004F5F55">
      <w:pPr>
        <w:tabs>
          <w:tab w:val="num" w:pos="720"/>
        </w:tabs>
        <w:ind w:left="360"/>
        <w:jc w:val="both"/>
        <w:rPr>
          <w:rFonts w:ascii="Arial" w:hAnsi="Arial" w:cs="Arial"/>
          <w:sz w:val="24"/>
          <w:szCs w:val="24"/>
        </w:rPr>
      </w:pPr>
    </w:p>
    <w:p w:rsidR="004F5F55" w:rsidRPr="00B05B0D" w:rsidRDefault="00396818" w:rsidP="004F5F55">
      <w:pPr>
        <w:tabs>
          <w:tab w:val="num" w:pos="720"/>
        </w:tabs>
        <w:jc w:val="both"/>
        <w:rPr>
          <w:rFonts w:ascii="Arial" w:hAnsi="Arial" w:cs="Arial"/>
          <w:sz w:val="24"/>
          <w:szCs w:val="24"/>
        </w:rPr>
      </w:pPr>
      <w:r>
        <w:rPr>
          <w:rFonts w:ascii="Arial" w:hAnsi="Arial" w:cs="Arial"/>
          <w:sz w:val="24"/>
          <w:szCs w:val="24"/>
        </w:rPr>
        <w:t xml:space="preserve">This school </w:t>
      </w:r>
      <w:r w:rsidR="004F5F55" w:rsidRPr="00B05B0D">
        <w:rPr>
          <w:rFonts w:ascii="Arial" w:hAnsi="Arial" w:cs="Arial"/>
          <w:sz w:val="24"/>
          <w:szCs w:val="24"/>
        </w:rPr>
        <w:t xml:space="preserve">endeavours to ensure that employees’ use of either alcohol or non-medically prescribed drugs does not impair the safe and efficient running of the organisation or the health of its employees. </w:t>
      </w:r>
    </w:p>
    <w:p w:rsidR="004F5F55" w:rsidRPr="00B05B0D" w:rsidRDefault="004F5F55" w:rsidP="004F5F55">
      <w:pPr>
        <w:tabs>
          <w:tab w:val="num" w:pos="720"/>
        </w:tabs>
        <w:jc w:val="both"/>
        <w:rPr>
          <w:rFonts w:ascii="Arial" w:hAnsi="Arial" w:cs="Arial"/>
          <w:sz w:val="24"/>
          <w:szCs w:val="24"/>
        </w:rPr>
      </w:pPr>
    </w:p>
    <w:p w:rsidR="004F5F55" w:rsidRPr="00B903B9" w:rsidRDefault="004F5F55" w:rsidP="004F5F55">
      <w:pPr>
        <w:tabs>
          <w:tab w:val="num" w:pos="720"/>
        </w:tabs>
        <w:jc w:val="both"/>
        <w:rPr>
          <w:rFonts w:ascii="Arial" w:hAnsi="Arial" w:cs="Arial"/>
          <w:sz w:val="24"/>
          <w:szCs w:val="24"/>
        </w:rPr>
      </w:pPr>
      <w:r w:rsidRPr="00B903B9">
        <w:rPr>
          <w:rFonts w:ascii="Arial" w:hAnsi="Arial" w:cs="Arial"/>
          <w:sz w:val="24"/>
          <w:szCs w:val="24"/>
        </w:rPr>
        <w:t xml:space="preserve">However, the </w:t>
      </w:r>
      <w:r w:rsidR="00396818">
        <w:rPr>
          <w:rFonts w:ascii="Arial" w:hAnsi="Arial" w:cs="Arial"/>
          <w:sz w:val="24"/>
          <w:szCs w:val="24"/>
        </w:rPr>
        <w:t xml:space="preserve">School </w:t>
      </w:r>
      <w:r w:rsidR="00DD487F">
        <w:rPr>
          <w:rFonts w:ascii="Arial" w:hAnsi="Arial" w:cs="Arial"/>
          <w:sz w:val="24"/>
          <w:szCs w:val="24"/>
        </w:rPr>
        <w:t xml:space="preserve">recognises </w:t>
      </w:r>
      <w:r w:rsidR="00DD487F" w:rsidRPr="006E586D">
        <w:rPr>
          <w:rFonts w:ascii="Arial" w:hAnsi="Arial" w:cs="Arial"/>
          <w:sz w:val="24"/>
          <w:szCs w:val="24"/>
        </w:rPr>
        <w:t>alcohol</w:t>
      </w:r>
      <w:r w:rsidRPr="00B903B9">
        <w:rPr>
          <w:rFonts w:ascii="Arial" w:hAnsi="Arial" w:cs="Arial"/>
          <w:sz w:val="24"/>
          <w:szCs w:val="24"/>
        </w:rPr>
        <w:t xml:space="preserve"> and drug abuse as social as well as health and safety at work</w:t>
      </w:r>
      <w:r w:rsidRPr="00B903B9">
        <w:rPr>
          <w:rFonts w:ascii="Arial" w:hAnsi="Arial" w:cs="Arial"/>
          <w:i/>
          <w:sz w:val="24"/>
          <w:szCs w:val="24"/>
        </w:rPr>
        <w:t xml:space="preserve"> </w:t>
      </w:r>
      <w:r w:rsidRPr="00B903B9">
        <w:rPr>
          <w:rFonts w:ascii="Arial" w:hAnsi="Arial" w:cs="Arial"/>
          <w:sz w:val="24"/>
          <w:szCs w:val="24"/>
        </w:rPr>
        <w:t>concerns</w:t>
      </w:r>
      <w:r w:rsidR="00DE45BF" w:rsidRPr="00B903B9">
        <w:rPr>
          <w:rFonts w:ascii="Arial" w:hAnsi="Arial" w:cs="Arial"/>
          <w:sz w:val="24"/>
          <w:szCs w:val="24"/>
        </w:rPr>
        <w:t>,</w:t>
      </w:r>
      <w:r w:rsidRPr="00B903B9">
        <w:rPr>
          <w:rFonts w:ascii="Arial" w:hAnsi="Arial" w:cs="Arial"/>
          <w:sz w:val="24"/>
          <w:szCs w:val="24"/>
        </w:rPr>
        <w:t xml:space="preserve"> and supp</w:t>
      </w:r>
      <w:r w:rsidR="00DE45BF" w:rsidRPr="00B903B9">
        <w:rPr>
          <w:rFonts w:ascii="Arial" w:hAnsi="Arial" w:cs="Arial"/>
          <w:sz w:val="24"/>
          <w:szCs w:val="24"/>
        </w:rPr>
        <w:t>orts the need to give employees</w:t>
      </w:r>
      <w:r w:rsidRPr="00B903B9">
        <w:rPr>
          <w:rFonts w:ascii="Arial" w:hAnsi="Arial" w:cs="Arial"/>
          <w:sz w:val="24"/>
          <w:szCs w:val="24"/>
        </w:rPr>
        <w:t xml:space="preserve"> assistance with alcohol and drug-related difficulties, which affect their health and work performance. </w:t>
      </w:r>
    </w:p>
    <w:p w:rsidR="004F5F55" w:rsidRPr="005A34AE" w:rsidRDefault="004F5F55" w:rsidP="004F5F55">
      <w:pPr>
        <w:tabs>
          <w:tab w:val="num" w:pos="720"/>
        </w:tabs>
        <w:jc w:val="both"/>
        <w:rPr>
          <w:rFonts w:ascii="Arial" w:hAnsi="Arial" w:cs="Arial"/>
          <w:color w:val="00B050"/>
          <w:sz w:val="24"/>
          <w:szCs w:val="24"/>
        </w:rPr>
      </w:pPr>
    </w:p>
    <w:p w:rsidR="004F5F55" w:rsidRPr="00B903B9" w:rsidRDefault="004F5F55" w:rsidP="004F5F55">
      <w:pPr>
        <w:pStyle w:val="BodyTextIndent3"/>
        <w:tabs>
          <w:tab w:val="num" w:pos="720"/>
        </w:tabs>
        <w:ind w:left="0"/>
        <w:rPr>
          <w:rFonts w:cs="Arial"/>
          <w:sz w:val="24"/>
          <w:szCs w:val="24"/>
          <w:lang w:val="en-GB"/>
        </w:rPr>
      </w:pPr>
      <w:r w:rsidRPr="00B903B9">
        <w:rPr>
          <w:rFonts w:cs="Arial"/>
          <w:sz w:val="24"/>
          <w:szCs w:val="24"/>
          <w:lang w:val="en-GB"/>
        </w:rPr>
        <w:t xml:space="preserve">The </w:t>
      </w:r>
      <w:r w:rsidR="00396818">
        <w:rPr>
          <w:rFonts w:cs="Arial"/>
          <w:sz w:val="24"/>
          <w:szCs w:val="24"/>
          <w:lang w:val="en-GB"/>
        </w:rPr>
        <w:t>School</w:t>
      </w:r>
      <w:r w:rsidRPr="00B903B9">
        <w:rPr>
          <w:rFonts w:cs="Arial"/>
          <w:sz w:val="24"/>
          <w:szCs w:val="24"/>
          <w:lang w:val="en-GB"/>
        </w:rPr>
        <w:t xml:space="preserve"> will therefore take whatever steps are reasonable to ensure that:</w:t>
      </w:r>
    </w:p>
    <w:p w:rsidR="004F5F55" w:rsidRPr="005A34AE" w:rsidRDefault="004F5F55" w:rsidP="004F5F55">
      <w:pPr>
        <w:tabs>
          <w:tab w:val="num" w:pos="720"/>
        </w:tabs>
        <w:jc w:val="both"/>
        <w:rPr>
          <w:rFonts w:ascii="Arial" w:hAnsi="Arial" w:cs="Arial"/>
          <w:color w:val="00B050"/>
          <w:sz w:val="24"/>
          <w:szCs w:val="24"/>
        </w:rPr>
      </w:pPr>
    </w:p>
    <w:p w:rsidR="004F5F55" w:rsidRPr="00B903B9" w:rsidRDefault="004F5F55" w:rsidP="004F5F55">
      <w:pPr>
        <w:numPr>
          <w:ilvl w:val="0"/>
          <w:numId w:val="4"/>
        </w:numPr>
        <w:tabs>
          <w:tab w:val="num" w:pos="780"/>
        </w:tabs>
        <w:jc w:val="both"/>
        <w:rPr>
          <w:rFonts w:ascii="Arial" w:hAnsi="Arial" w:cs="Arial"/>
          <w:sz w:val="24"/>
          <w:szCs w:val="24"/>
        </w:rPr>
      </w:pPr>
      <w:r w:rsidRPr="00B903B9">
        <w:rPr>
          <w:rFonts w:ascii="Arial" w:hAnsi="Arial" w:cs="Arial"/>
          <w:sz w:val="24"/>
          <w:szCs w:val="24"/>
        </w:rPr>
        <w:t>Sufficient information and advice is available to employees to enable them to be aware of the symptoms and effects of the misuse of drugs and alcohol.</w:t>
      </w:r>
    </w:p>
    <w:p w:rsidR="004F5F55" w:rsidRPr="00B903B9" w:rsidRDefault="004F5F55" w:rsidP="004F5F55">
      <w:pPr>
        <w:tabs>
          <w:tab w:val="num" w:pos="720"/>
        </w:tabs>
        <w:jc w:val="both"/>
        <w:rPr>
          <w:rFonts w:ascii="Arial" w:hAnsi="Arial" w:cs="Arial"/>
          <w:sz w:val="24"/>
          <w:szCs w:val="24"/>
        </w:rPr>
      </w:pPr>
    </w:p>
    <w:p w:rsidR="004F5F55" w:rsidRPr="00B903B9" w:rsidRDefault="004F5F55" w:rsidP="004F5F55">
      <w:pPr>
        <w:numPr>
          <w:ilvl w:val="0"/>
          <w:numId w:val="4"/>
        </w:numPr>
        <w:tabs>
          <w:tab w:val="num" w:pos="780"/>
        </w:tabs>
        <w:jc w:val="both"/>
        <w:rPr>
          <w:rFonts w:ascii="Arial" w:hAnsi="Arial" w:cs="Arial"/>
          <w:sz w:val="24"/>
          <w:szCs w:val="24"/>
        </w:rPr>
      </w:pPr>
      <w:r w:rsidRPr="00B903B9">
        <w:rPr>
          <w:rFonts w:ascii="Arial" w:hAnsi="Arial" w:cs="Arial"/>
          <w:sz w:val="24"/>
          <w:szCs w:val="24"/>
        </w:rPr>
        <w:t>Employees who know or suspect that they have an alcohol or drug-related problem are encouraged to seek help voluntarily.</w:t>
      </w:r>
    </w:p>
    <w:p w:rsidR="004F5F55" w:rsidRPr="005A34AE" w:rsidRDefault="004F5F55" w:rsidP="004F5F55">
      <w:pPr>
        <w:tabs>
          <w:tab w:val="num" w:pos="720"/>
        </w:tabs>
        <w:jc w:val="both"/>
        <w:rPr>
          <w:rFonts w:ascii="Arial" w:hAnsi="Arial" w:cs="Arial"/>
          <w:color w:val="00B050"/>
          <w:sz w:val="24"/>
          <w:szCs w:val="24"/>
        </w:rPr>
      </w:pPr>
    </w:p>
    <w:p w:rsidR="004F5F55" w:rsidRPr="00B903B9" w:rsidRDefault="004F5F55" w:rsidP="004F5F55">
      <w:pPr>
        <w:numPr>
          <w:ilvl w:val="0"/>
          <w:numId w:val="4"/>
        </w:numPr>
        <w:tabs>
          <w:tab w:val="num" w:pos="780"/>
        </w:tabs>
        <w:jc w:val="both"/>
        <w:rPr>
          <w:rFonts w:ascii="Arial" w:hAnsi="Arial" w:cs="Arial"/>
          <w:sz w:val="24"/>
          <w:szCs w:val="24"/>
        </w:rPr>
      </w:pPr>
      <w:r w:rsidRPr="00B903B9">
        <w:rPr>
          <w:rFonts w:ascii="Arial" w:hAnsi="Arial" w:cs="Arial"/>
          <w:sz w:val="24"/>
          <w:szCs w:val="24"/>
        </w:rPr>
        <w:t>Confidential advice</w:t>
      </w:r>
      <w:r w:rsidR="0007419F">
        <w:rPr>
          <w:rFonts w:ascii="Arial" w:hAnsi="Arial" w:cs="Arial"/>
          <w:sz w:val="24"/>
          <w:szCs w:val="24"/>
        </w:rPr>
        <w:t xml:space="preserve"> and</w:t>
      </w:r>
      <w:r w:rsidRPr="00B903B9">
        <w:rPr>
          <w:rFonts w:ascii="Arial" w:hAnsi="Arial" w:cs="Arial"/>
          <w:sz w:val="24"/>
          <w:szCs w:val="24"/>
        </w:rPr>
        <w:t xml:space="preserve"> help is provided for any employee with alcohol or drug-related problems. </w:t>
      </w:r>
    </w:p>
    <w:p w:rsidR="004F5F55" w:rsidRPr="005A34AE" w:rsidRDefault="004F5F55" w:rsidP="004F5F55">
      <w:pPr>
        <w:tabs>
          <w:tab w:val="num" w:pos="720"/>
        </w:tabs>
        <w:jc w:val="both"/>
        <w:rPr>
          <w:rFonts w:ascii="Arial" w:hAnsi="Arial" w:cs="Arial"/>
          <w:color w:val="00B050"/>
          <w:sz w:val="24"/>
          <w:szCs w:val="24"/>
        </w:rPr>
      </w:pPr>
    </w:p>
    <w:p w:rsidR="006E586D" w:rsidRDefault="004F5F55" w:rsidP="004F5F55">
      <w:pPr>
        <w:tabs>
          <w:tab w:val="num" w:pos="720"/>
        </w:tabs>
        <w:jc w:val="both"/>
        <w:rPr>
          <w:rFonts w:ascii="Arial" w:hAnsi="Arial" w:cs="Arial"/>
          <w:sz w:val="24"/>
          <w:szCs w:val="24"/>
        </w:rPr>
      </w:pPr>
      <w:r w:rsidRPr="0007419F">
        <w:rPr>
          <w:rFonts w:ascii="Arial" w:hAnsi="Arial" w:cs="Arial"/>
          <w:sz w:val="24"/>
          <w:szCs w:val="24"/>
        </w:rPr>
        <w:t xml:space="preserve">Also, the </w:t>
      </w:r>
      <w:r w:rsidR="00396818">
        <w:rPr>
          <w:rFonts w:ascii="Arial" w:hAnsi="Arial" w:cs="Arial"/>
          <w:sz w:val="24"/>
          <w:szCs w:val="24"/>
        </w:rPr>
        <w:t>School</w:t>
      </w:r>
      <w:r w:rsidRPr="0007419F">
        <w:rPr>
          <w:rFonts w:ascii="Arial" w:hAnsi="Arial" w:cs="Arial"/>
          <w:sz w:val="24"/>
          <w:szCs w:val="24"/>
        </w:rPr>
        <w:t xml:space="preserve"> is aware that the taking of prescription or purchased drugs for medical purposes can impair an individual's work performance or safety. Therefore employees and others covered by this policy should be guided by the advice of their GP, pharmacist or the instructions for use</w:t>
      </w:r>
      <w:r w:rsidR="00DE45BF" w:rsidRPr="0007419F">
        <w:rPr>
          <w:rFonts w:ascii="Arial" w:hAnsi="Arial" w:cs="Arial"/>
          <w:sz w:val="24"/>
          <w:szCs w:val="24"/>
        </w:rPr>
        <w:t>,</w:t>
      </w:r>
      <w:r w:rsidRPr="0007419F">
        <w:rPr>
          <w:rFonts w:ascii="Arial" w:hAnsi="Arial" w:cs="Arial"/>
          <w:sz w:val="24"/>
          <w:szCs w:val="24"/>
        </w:rPr>
        <w:t xml:space="preserve"> and should inform their</w:t>
      </w:r>
      <w:r w:rsidR="00B25637">
        <w:rPr>
          <w:rFonts w:ascii="Arial" w:hAnsi="Arial" w:cs="Arial"/>
          <w:sz w:val="24"/>
          <w:szCs w:val="24"/>
        </w:rPr>
        <w:t xml:space="preserve"> </w:t>
      </w:r>
      <w:r w:rsidR="00DD487F" w:rsidRPr="006E586D">
        <w:rPr>
          <w:rFonts w:ascii="Arial" w:hAnsi="Arial" w:cs="Arial"/>
          <w:sz w:val="24"/>
          <w:szCs w:val="24"/>
        </w:rPr>
        <w:t>line</w:t>
      </w:r>
      <w:r w:rsidRPr="0007419F">
        <w:rPr>
          <w:rFonts w:ascii="Arial" w:hAnsi="Arial" w:cs="Arial"/>
          <w:sz w:val="24"/>
          <w:szCs w:val="24"/>
        </w:rPr>
        <w:t xml:space="preserve"> manager if they are taking drugs which may affect their work performance or endanger themselves and/or others. </w:t>
      </w:r>
    </w:p>
    <w:p w:rsidR="006E586D" w:rsidRDefault="006E586D">
      <w:pPr>
        <w:spacing w:after="200" w:line="276" w:lineRule="auto"/>
        <w:rPr>
          <w:rFonts w:ascii="Arial" w:hAnsi="Arial" w:cs="Arial"/>
          <w:sz w:val="24"/>
          <w:szCs w:val="24"/>
        </w:rPr>
      </w:pPr>
      <w:r>
        <w:rPr>
          <w:rFonts w:ascii="Arial" w:hAnsi="Arial" w:cs="Arial"/>
          <w:sz w:val="24"/>
          <w:szCs w:val="24"/>
        </w:rPr>
        <w:br w:type="page"/>
      </w:r>
    </w:p>
    <w:p w:rsidR="005F77F0" w:rsidRPr="001B0065" w:rsidRDefault="005F77F0" w:rsidP="004F5F55">
      <w:pPr>
        <w:tabs>
          <w:tab w:val="num" w:pos="720"/>
        </w:tabs>
        <w:jc w:val="both"/>
        <w:rPr>
          <w:rFonts w:ascii="Arial" w:hAnsi="Arial" w:cs="Arial"/>
          <w:color w:val="FF0000"/>
          <w:sz w:val="24"/>
          <w:szCs w:val="24"/>
        </w:rPr>
      </w:pPr>
    </w:p>
    <w:p w:rsidR="004F5F55" w:rsidRDefault="004F5F55" w:rsidP="004F5F55">
      <w:pPr>
        <w:tabs>
          <w:tab w:val="num" w:pos="720"/>
        </w:tabs>
        <w:jc w:val="both"/>
        <w:rPr>
          <w:rFonts w:ascii="Arial" w:hAnsi="Arial" w:cs="Arial"/>
          <w:color w:val="00B050"/>
          <w:sz w:val="24"/>
          <w:szCs w:val="24"/>
        </w:rPr>
      </w:pPr>
    </w:p>
    <w:p w:rsidR="0079294B" w:rsidRPr="0005409B" w:rsidRDefault="0079294B" w:rsidP="0005409B">
      <w:pPr>
        <w:pStyle w:val="ListParagraph"/>
        <w:numPr>
          <w:ilvl w:val="0"/>
          <w:numId w:val="33"/>
        </w:numPr>
        <w:jc w:val="both"/>
        <w:rPr>
          <w:rFonts w:ascii="Arial" w:hAnsi="Arial" w:cs="Arial"/>
          <w:b/>
          <w:sz w:val="24"/>
          <w:szCs w:val="24"/>
        </w:rPr>
      </w:pPr>
      <w:r w:rsidRPr="0005409B">
        <w:rPr>
          <w:rFonts w:ascii="Arial" w:hAnsi="Arial" w:cs="Arial"/>
          <w:b/>
          <w:sz w:val="24"/>
          <w:szCs w:val="24"/>
        </w:rPr>
        <w:t>SCOPE OF POLICY</w:t>
      </w:r>
    </w:p>
    <w:p w:rsidR="0079294B" w:rsidRDefault="0079294B" w:rsidP="0079294B">
      <w:pPr>
        <w:jc w:val="both"/>
        <w:rPr>
          <w:rFonts w:ascii="Arial" w:hAnsi="Arial" w:cs="Arial"/>
          <w:color w:val="00B050"/>
          <w:sz w:val="24"/>
          <w:szCs w:val="24"/>
        </w:rPr>
      </w:pPr>
    </w:p>
    <w:p w:rsidR="004015F2" w:rsidRDefault="004015F2" w:rsidP="004015F2">
      <w:pPr>
        <w:pStyle w:val="Default"/>
        <w:jc w:val="both"/>
        <w:rPr>
          <w:color w:val="auto"/>
        </w:rPr>
      </w:pPr>
      <w:r w:rsidRPr="00B05B0D">
        <w:rPr>
          <w:color w:val="auto"/>
        </w:rPr>
        <w:t xml:space="preserve">The provisions contained within this policy relate to employees who may have a health problem and do not include an employee who behaves contrary to the acceptable standard of safety and conduct through excessive indulgence on a random occasion. In such cases normal disciplinary procedures will apply. </w:t>
      </w:r>
    </w:p>
    <w:p w:rsidR="006E586D" w:rsidRPr="00B05B0D" w:rsidRDefault="006E586D" w:rsidP="004015F2">
      <w:pPr>
        <w:pStyle w:val="Default"/>
        <w:jc w:val="both"/>
        <w:rPr>
          <w:color w:val="auto"/>
        </w:rPr>
      </w:pPr>
    </w:p>
    <w:p w:rsidR="0079294B" w:rsidRPr="0005409B" w:rsidRDefault="0079294B" w:rsidP="0005409B">
      <w:pPr>
        <w:pStyle w:val="ListParagraph"/>
        <w:numPr>
          <w:ilvl w:val="0"/>
          <w:numId w:val="33"/>
        </w:numPr>
        <w:jc w:val="both"/>
        <w:rPr>
          <w:rFonts w:ascii="Arial" w:hAnsi="Arial" w:cs="Arial"/>
          <w:b/>
          <w:sz w:val="24"/>
          <w:szCs w:val="24"/>
        </w:rPr>
      </w:pPr>
      <w:r w:rsidRPr="0005409B">
        <w:rPr>
          <w:rFonts w:ascii="Arial" w:hAnsi="Arial" w:cs="Arial"/>
          <w:b/>
          <w:sz w:val="24"/>
          <w:szCs w:val="24"/>
        </w:rPr>
        <w:t>CONFIDENTIALITY STATEMENT</w:t>
      </w:r>
    </w:p>
    <w:p w:rsidR="0079294B" w:rsidRDefault="0079294B" w:rsidP="0079294B">
      <w:pPr>
        <w:jc w:val="both"/>
        <w:rPr>
          <w:rFonts w:ascii="Arial" w:hAnsi="Arial" w:cs="Arial"/>
          <w:color w:val="00B050"/>
          <w:sz w:val="24"/>
          <w:szCs w:val="24"/>
        </w:rPr>
      </w:pPr>
    </w:p>
    <w:p w:rsidR="00651DEF" w:rsidRPr="006E586D" w:rsidRDefault="00651DEF" w:rsidP="00651DEF">
      <w:pPr>
        <w:pStyle w:val="ListParagraph"/>
        <w:numPr>
          <w:ilvl w:val="0"/>
          <w:numId w:val="29"/>
        </w:numPr>
        <w:jc w:val="both"/>
        <w:rPr>
          <w:rFonts w:ascii="Arial" w:hAnsi="Arial" w:cs="Arial"/>
          <w:sz w:val="24"/>
          <w:szCs w:val="24"/>
        </w:rPr>
      </w:pPr>
      <w:r w:rsidRPr="006E586D">
        <w:rPr>
          <w:rFonts w:ascii="Arial" w:hAnsi="Arial" w:cs="Arial"/>
          <w:sz w:val="24"/>
          <w:szCs w:val="24"/>
        </w:rPr>
        <w:t>The confidentiality of the employee with an alcohol or drug-related problem in all matters relating to their counselling/treatment etc. will be strictly preserved, wherever possible.</w:t>
      </w:r>
    </w:p>
    <w:p w:rsidR="00651DEF" w:rsidRPr="00651DEF" w:rsidRDefault="00651DEF" w:rsidP="00651DEF">
      <w:pPr>
        <w:pStyle w:val="ListParagraph"/>
        <w:jc w:val="both"/>
        <w:rPr>
          <w:rFonts w:ascii="Arial" w:hAnsi="Arial" w:cs="Arial"/>
          <w:color w:val="4F81BD" w:themeColor="accent1"/>
          <w:sz w:val="24"/>
          <w:szCs w:val="24"/>
        </w:rPr>
      </w:pPr>
    </w:p>
    <w:p w:rsidR="00651DEF" w:rsidRPr="006E586D" w:rsidRDefault="00651DEF" w:rsidP="00651DEF">
      <w:pPr>
        <w:pStyle w:val="ListParagraph"/>
        <w:numPr>
          <w:ilvl w:val="0"/>
          <w:numId w:val="29"/>
        </w:numPr>
        <w:jc w:val="both"/>
        <w:rPr>
          <w:rFonts w:ascii="Arial" w:hAnsi="Arial" w:cs="Arial"/>
          <w:sz w:val="24"/>
          <w:szCs w:val="24"/>
        </w:rPr>
      </w:pPr>
      <w:r w:rsidRPr="006E586D">
        <w:rPr>
          <w:rFonts w:ascii="Arial" w:hAnsi="Arial" w:cs="Arial"/>
          <w:sz w:val="24"/>
          <w:szCs w:val="24"/>
        </w:rPr>
        <w:t xml:space="preserve"> Where the nature of the employee</w:t>
      </w:r>
      <w:r w:rsidR="001B0065" w:rsidRPr="006E586D">
        <w:rPr>
          <w:rFonts w:ascii="Arial" w:hAnsi="Arial" w:cs="Arial"/>
          <w:sz w:val="24"/>
          <w:szCs w:val="24"/>
        </w:rPr>
        <w:t>'</w:t>
      </w:r>
      <w:r w:rsidRPr="006E586D">
        <w:rPr>
          <w:rFonts w:ascii="Arial" w:hAnsi="Arial" w:cs="Arial"/>
          <w:sz w:val="24"/>
          <w:szCs w:val="24"/>
        </w:rPr>
        <w:t xml:space="preserve">s problem is such that the continuation of their normal duties is likely to pose a serious threat to the wellbeing of the employee/or others, </w:t>
      </w:r>
      <w:r w:rsidR="00FA12A8" w:rsidRPr="006E586D">
        <w:rPr>
          <w:rFonts w:ascii="Arial" w:hAnsi="Arial" w:cs="Arial"/>
          <w:sz w:val="24"/>
          <w:szCs w:val="24"/>
        </w:rPr>
        <w:t xml:space="preserve">information may need to be shared eg with the direct line manager, </w:t>
      </w:r>
      <w:r w:rsidRPr="006E586D">
        <w:rPr>
          <w:rFonts w:ascii="Arial" w:hAnsi="Arial" w:cs="Arial"/>
          <w:sz w:val="24"/>
          <w:szCs w:val="24"/>
        </w:rPr>
        <w:t>to ensure that the employee's performance is monitored in an appropriate way</w:t>
      </w:r>
    </w:p>
    <w:p w:rsidR="00651DEF" w:rsidRDefault="00651DEF" w:rsidP="00651DEF">
      <w:pPr>
        <w:pStyle w:val="ListParagraph"/>
        <w:jc w:val="both"/>
        <w:rPr>
          <w:rFonts w:ascii="Arial" w:hAnsi="Arial" w:cs="Arial"/>
          <w:color w:val="4F81BD" w:themeColor="accent1"/>
          <w:sz w:val="24"/>
          <w:szCs w:val="24"/>
        </w:rPr>
      </w:pPr>
    </w:p>
    <w:p w:rsidR="00651DEF" w:rsidRPr="00E17DCC" w:rsidRDefault="00651DEF" w:rsidP="00651DEF">
      <w:pPr>
        <w:pStyle w:val="ListParagraph"/>
        <w:numPr>
          <w:ilvl w:val="0"/>
          <w:numId w:val="29"/>
        </w:numPr>
        <w:jc w:val="both"/>
        <w:rPr>
          <w:rFonts w:ascii="Arial" w:hAnsi="Arial" w:cs="Arial"/>
          <w:sz w:val="24"/>
          <w:szCs w:val="24"/>
        </w:rPr>
      </w:pPr>
      <w:r w:rsidRPr="00E17DCC">
        <w:rPr>
          <w:rFonts w:ascii="Arial" w:hAnsi="Arial" w:cs="Arial"/>
          <w:sz w:val="24"/>
          <w:szCs w:val="24"/>
        </w:rPr>
        <w:t>suspension of the employee may be necessary should their performance fall below the required standard</w:t>
      </w:r>
      <w:r w:rsidR="00FA12A8" w:rsidRPr="00E17DCC">
        <w:rPr>
          <w:rFonts w:ascii="Arial" w:hAnsi="Arial" w:cs="Arial"/>
          <w:sz w:val="24"/>
          <w:szCs w:val="24"/>
        </w:rPr>
        <w:t>. Where this is felt necessary, the employees views should be sought with regard to what information may be shared with colleagues</w:t>
      </w:r>
    </w:p>
    <w:p w:rsidR="001B0065" w:rsidRPr="001B0065" w:rsidRDefault="001B0065" w:rsidP="001B0065">
      <w:pPr>
        <w:pStyle w:val="ListParagraph"/>
        <w:rPr>
          <w:rFonts w:ascii="Arial" w:hAnsi="Arial" w:cs="Arial"/>
          <w:color w:val="4F81BD" w:themeColor="accent1"/>
          <w:sz w:val="24"/>
          <w:szCs w:val="24"/>
        </w:rPr>
      </w:pPr>
    </w:p>
    <w:p w:rsidR="001B0065" w:rsidRPr="00E17DCC" w:rsidRDefault="001B0065" w:rsidP="00651DEF">
      <w:pPr>
        <w:pStyle w:val="ListParagraph"/>
        <w:numPr>
          <w:ilvl w:val="0"/>
          <w:numId w:val="29"/>
        </w:numPr>
        <w:jc w:val="both"/>
        <w:rPr>
          <w:rFonts w:ascii="Arial" w:hAnsi="Arial" w:cs="Arial"/>
          <w:sz w:val="24"/>
          <w:szCs w:val="24"/>
        </w:rPr>
      </w:pPr>
      <w:r w:rsidRPr="00E17DCC">
        <w:rPr>
          <w:rFonts w:ascii="Arial" w:hAnsi="Arial" w:cs="Arial"/>
          <w:sz w:val="24"/>
          <w:szCs w:val="24"/>
        </w:rPr>
        <w:t>where a alcohol/drug abuse concern becomes a potential disciplinary matter, information may need to be shared with those involved in investigati</w:t>
      </w:r>
      <w:r w:rsidR="000E6D7F">
        <w:rPr>
          <w:rFonts w:ascii="Arial" w:hAnsi="Arial" w:cs="Arial"/>
          <w:sz w:val="24"/>
          <w:szCs w:val="24"/>
        </w:rPr>
        <w:t>ng</w:t>
      </w:r>
      <w:r w:rsidRPr="00E17DCC">
        <w:rPr>
          <w:rFonts w:ascii="Arial" w:hAnsi="Arial" w:cs="Arial"/>
          <w:sz w:val="24"/>
          <w:szCs w:val="24"/>
        </w:rPr>
        <w:t xml:space="preserve"> or hearing the disciplinary or appeal case (e.g. Headteacher, members of the appropriate committee of the Governing Body)</w:t>
      </w:r>
    </w:p>
    <w:p w:rsidR="00651DEF" w:rsidRPr="00651DEF" w:rsidRDefault="00651DEF" w:rsidP="00B25637">
      <w:pPr>
        <w:jc w:val="both"/>
        <w:rPr>
          <w:rFonts w:ascii="Arial" w:hAnsi="Arial" w:cs="Arial"/>
          <w:color w:val="4F81BD" w:themeColor="accent1"/>
          <w:sz w:val="24"/>
          <w:szCs w:val="24"/>
        </w:rPr>
      </w:pPr>
    </w:p>
    <w:p w:rsidR="0079294B" w:rsidRPr="0079294B" w:rsidRDefault="0079294B" w:rsidP="0079294B">
      <w:pPr>
        <w:jc w:val="both"/>
        <w:rPr>
          <w:rFonts w:ascii="Arial" w:hAnsi="Arial" w:cs="Arial"/>
          <w:color w:val="00B050"/>
          <w:sz w:val="24"/>
          <w:szCs w:val="24"/>
        </w:rPr>
      </w:pPr>
    </w:p>
    <w:p w:rsidR="004F5F55" w:rsidRPr="0007419F" w:rsidRDefault="0005409B" w:rsidP="004F5F55">
      <w:pPr>
        <w:tabs>
          <w:tab w:val="num" w:pos="720"/>
        </w:tabs>
        <w:ind w:left="360" w:hanging="360"/>
        <w:jc w:val="both"/>
        <w:rPr>
          <w:rFonts w:ascii="Arial" w:hAnsi="Arial" w:cs="Arial"/>
          <w:b/>
          <w:sz w:val="24"/>
          <w:szCs w:val="24"/>
        </w:rPr>
      </w:pPr>
      <w:r>
        <w:rPr>
          <w:rFonts w:ascii="Arial" w:hAnsi="Arial" w:cs="Arial"/>
          <w:b/>
          <w:sz w:val="24"/>
          <w:szCs w:val="24"/>
        </w:rPr>
        <w:t>5</w:t>
      </w:r>
      <w:r w:rsidR="004F5F55" w:rsidRPr="0007419F">
        <w:rPr>
          <w:rFonts w:ascii="Arial" w:hAnsi="Arial" w:cs="Arial"/>
          <w:b/>
          <w:sz w:val="24"/>
          <w:szCs w:val="24"/>
        </w:rPr>
        <w:t>.  LEGAL DUTIES</w:t>
      </w:r>
    </w:p>
    <w:p w:rsidR="00DE45BF" w:rsidRPr="0007419F" w:rsidRDefault="00DE45BF" w:rsidP="004F5F55">
      <w:pPr>
        <w:tabs>
          <w:tab w:val="num" w:pos="720"/>
        </w:tabs>
        <w:ind w:left="360" w:hanging="360"/>
        <w:jc w:val="both"/>
        <w:rPr>
          <w:rFonts w:ascii="Arial" w:hAnsi="Arial" w:cs="Arial"/>
          <w:b/>
          <w:sz w:val="24"/>
          <w:szCs w:val="24"/>
        </w:rPr>
      </w:pPr>
    </w:p>
    <w:p w:rsidR="004F5F55" w:rsidRPr="0007419F" w:rsidRDefault="004F5F55" w:rsidP="00DE45BF">
      <w:pPr>
        <w:numPr>
          <w:ilvl w:val="0"/>
          <w:numId w:val="16"/>
        </w:numPr>
        <w:tabs>
          <w:tab w:val="clear" w:pos="1444"/>
          <w:tab w:val="num" w:pos="720"/>
        </w:tabs>
        <w:ind w:left="720"/>
        <w:jc w:val="both"/>
        <w:rPr>
          <w:rFonts w:ascii="Arial" w:hAnsi="Arial" w:cs="Arial"/>
          <w:sz w:val="24"/>
          <w:szCs w:val="24"/>
        </w:rPr>
      </w:pPr>
      <w:r w:rsidRPr="0007419F">
        <w:rPr>
          <w:rFonts w:ascii="Arial" w:hAnsi="Arial" w:cs="Arial"/>
          <w:sz w:val="24"/>
          <w:szCs w:val="24"/>
        </w:rPr>
        <w:t>The Health &amp; Safety at Work Act, 1974 and other Health &amp; Safety legislation places an obligation on employers to ensure, as far as is reasonably practicable, the health, safety and welfare of employees whilst at work. This includes protecting employees and others from the risk posed by an employee continuing to work whilst under the influence of excess alcohol or drugs.</w:t>
      </w:r>
    </w:p>
    <w:p w:rsidR="004F5F55" w:rsidRPr="0007419F" w:rsidRDefault="004F5F55" w:rsidP="00DE45BF">
      <w:pPr>
        <w:jc w:val="both"/>
        <w:rPr>
          <w:rFonts w:ascii="Arial" w:hAnsi="Arial" w:cs="Arial"/>
          <w:sz w:val="24"/>
          <w:szCs w:val="24"/>
        </w:rPr>
      </w:pPr>
    </w:p>
    <w:p w:rsidR="004F5F55" w:rsidRPr="0007419F" w:rsidRDefault="004F5F55" w:rsidP="00DE45BF">
      <w:pPr>
        <w:ind w:left="720"/>
        <w:jc w:val="both"/>
        <w:rPr>
          <w:rFonts w:ascii="Arial" w:hAnsi="Arial" w:cs="Arial"/>
          <w:sz w:val="24"/>
          <w:szCs w:val="24"/>
        </w:rPr>
      </w:pPr>
      <w:r w:rsidRPr="0007419F">
        <w:rPr>
          <w:rFonts w:ascii="Arial" w:hAnsi="Arial" w:cs="Arial"/>
          <w:sz w:val="24"/>
          <w:szCs w:val="24"/>
        </w:rPr>
        <w:t>Similarly, employees are also required to take reasonable care of themselves and others who could be affected by what they do or don't do.</w:t>
      </w:r>
    </w:p>
    <w:p w:rsidR="004F5F55" w:rsidRPr="005A34AE" w:rsidRDefault="004F5F55" w:rsidP="00DE45BF">
      <w:pPr>
        <w:jc w:val="both"/>
        <w:rPr>
          <w:rFonts w:ascii="Arial" w:hAnsi="Arial" w:cs="Arial"/>
          <w:color w:val="00B050"/>
          <w:sz w:val="24"/>
          <w:szCs w:val="24"/>
        </w:rPr>
      </w:pPr>
    </w:p>
    <w:p w:rsidR="004F5F55" w:rsidRPr="0007419F" w:rsidRDefault="004F5F55" w:rsidP="00DE45BF">
      <w:pPr>
        <w:numPr>
          <w:ilvl w:val="0"/>
          <w:numId w:val="16"/>
        </w:numPr>
        <w:tabs>
          <w:tab w:val="clear" w:pos="1444"/>
          <w:tab w:val="num" w:pos="720"/>
        </w:tabs>
        <w:ind w:left="720"/>
        <w:jc w:val="both"/>
        <w:rPr>
          <w:rFonts w:ascii="Arial" w:hAnsi="Arial" w:cs="Arial"/>
          <w:sz w:val="24"/>
          <w:szCs w:val="24"/>
        </w:rPr>
      </w:pPr>
      <w:r w:rsidRPr="0007419F">
        <w:rPr>
          <w:rFonts w:ascii="Arial" w:hAnsi="Arial" w:cs="Arial"/>
          <w:sz w:val="24"/>
          <w:szCs w:val="24"/>
        </w:rPr>
        <w:t>The Road Traffic Act 1988 makes it a criminal offence to drive or be in charge of a motor vehicle on a road or other public place when unfit through drink or drugs.</w:t>
      </w:r>
    </w:p>
    <w:p w:rsidR="004F5F55" w:rsidRPr="005A34AE" w:rsidRDefault="004F5F55" w:rsidP="00DE45BF">
      <w:pPr>
        <w:jc w:val="both"/>
        <w:rPr>
          <w:rFonts w:ascii="Arial" w:hAnsi="Arial" w:cs="Arial"/>
          <w:color w:val="00B050"/>
          <w:sz w:val="24"/>
          <w:szCs w:val="24"/>
        </w:rPr>
      </w:pPr>
      <w:r w:rsidRPr="005A34AE">
        <w:rPr>
          <w:rFonts w:ascii="Arial" w:hAnsi="Arial" w:cs="Arial"/>
          <w:color w:val="00B050"/>
          <w:sz w:val="24"/>
          <w:szCs w:val="24"/>
        </w:rPr>
        <w:t xml:space="preserve"> </w:t>
      </w:r>
    </w:p>
    <w:p w:rsidR="004F5F55" w:rsidRPr="0007419F" w:rsidRDefault="004F5F55" w:rsidP="00DE45BF">
      <w:pPr>
        <w:numPr>
          <w:ilvl w:val="0"/>
          <w:numId w:val="16"/>
        </w:numPr>
        <w:tabs>
          <w:tab w:val="clear" w:pos="1444"/>
          <w:tab w:val="num" w:pos="720"/>
        </w:tabs>
        <w:ind w:left="720"/>
        <w:jc w:val="both"/>
        <w:rPr>
          <w:rFonts w:ascii="Arial" w:hAnsi="Arial" w:cs="Arial"/>
          <w:sz w:val="24"/>
          <w:szCs w:val="24"/>
        </w:rPr>
      </w:pPr>
      <w:r w:rsidRPr="0007419F">
        <w:rPr>
          <w:rFonts w:ascii="Arial" w:hAnsi="Arial" w:cs="Arial"/>
          <w:sz w:val="24"/>
          <w:szCs w:val="24"/>
        </w:rPr>
        <w:t xml:space="preserve">The Misuse of Drugs Act 1971 makes the production, supply and possession of controlled drugs unlawful in all but certain specified circumstances. </w:t>
      </w:r>
      <w:r w:rsidRPr="0007419F">
        <w:rPr>
          <w:rFonts w:ascii="Arial" w:hAnsi="Arial" w:cs="Arial"/>
          <w:sz w:val="24"/>
          <w:szCs w:val="24"/>
        </w:rPr>
        <w:lastRenderedPageBreak/>
        <w:t>Knowingly permitting these activities to take place on their premises could mean an employer is committing an offence.</w:t>
      </w:r>
    </w:p>
    <w:p w:rsidR="004F5F55" w:rsidRPr="005A34AE" w:rsidRDefault="004F5F55" w:rsidP="004F5F55">
      <w:pPr>
        <w:pStyle w:val="BodyTextIndent3"/>
        <w:rPr>
          <w:rFonts w:cs="Arial"/>
          <w:color w:val="00B050"/>
          <w:sz w:val="24"/>
          <w:szCs w:val="24"/>
          <w:u w:val="single"/>
        </w:rPr>
      </w:pPr>
    </w:p>
    <w:p w:rsidR="004F5F55" w:rsidRPr="0007419F" w:rsidRDefault="0005409B" w:rsidP="004F5F55">
      <w:pPr>
        <w:jc w:val="both"/>
        <w:rPr>
          <w:rFonts w:ascii="Arial" w:hAnsi="Arial" w:cs="Arial"/>
          <w:b/>
          <w:sz w:val="24"/>
          <w:szCs w:val="24"/>
        </w:rPr>
      </w:pPr>
      <w:r>
        <w:rPr>
          <w:rFonts w:ascii="Arial" w:hAnsi="Arial" w:cs="Arial"/>
          <w:b/>
          <w:sz w:val="24"/>
          <w:szCs w:val="24"/>
        </w:rPr>
        <w:t>6</w:t>
      </w:r>
      <w:r w:rsidR="004F5F55" w:rsidRPr="0007419F">
        <w:rPr>
          <w:rFonts w:ascii="Arial" w:hAnsi="Arial" w:cs="Arial"/>
          <w:b/>
          <w:sz w:val="24"/>
          <w:szCs w:val="24"/>
        </w:rPr>
        <w:t>.  RESPONSIBILITIES</w:t>
      </w:r>
    </w:p>
    <w:p w:rsidR="00914563" w:rsidRDefault="00914563" w:rsidP="004F5F55">
      <w:pPr>
        <w:pStyle w:val="BodyText2"/>
        <w:rPr>
          <w:rFonts w:cs="Arial"/>
          <w:szCs w:val="24"/>
        </w:rPr>
      </w:pPr>
    </w:p>
    <w:p w:rsidR="004F5F55" w:rsidRPr="002C2E16" w:rsidRDefault="00914563" w:rsidP="004F5F55">
      <w:pPr>
        <w:pStyle w:val="BodyText2"/>
        <w:rPr>
          <w:rFonts w:cs="Arial"/>
          <w:color w:val="92D050"/>
          <w:szCs w:val="24"/>
          <w:u w:val="single"/>
        </w:rPr>
      </w:pPr>
      <w:r w:rsidRPr="00E17DCC">
        <w:rPr>
          <w:rFonts w:cs="Arial"/>
          <w:szCs w:val="24"/>
          <w:u w:val="single"/>
        </w:rPr>
        <w:t xml:space="preserve">Management </w:t>
      </w:r>
      <w:r w:rsidR="004F5F55" w:rsidRPr="00E17DCC">
        <w:rPr>
          <w:rFonts w:cs="Arial"/>
          <w:szCs w:val="24"/>
          <w:u w:val="single"/>
        </w:rPr>
        <w:t xml:space="preserve"> </w:t>
      </w:r>
      <w:r w:rsidR="004F5F55" w:rsidRPr="0007419F">
        <w:rPr>
          <w:rFonts w:cs="Arial"/>
          <w:szCs w:val="24"/>
          <w:u w:val="single"/>
        </w:rPr>
        <w:t>responsibilities:-</w:t>
      </w:r>
      <w:r w:rsidR="00FA12A8">
        <w:rPr>
          <w:rFonts w:cs="Arial"/>
          <w:szCs w:val="24"/>
          <w:u w:val="single"/>
        </w:rPr>
        <w:t xml:space="preserve"> </w:t>
      </w:r>
    </w:p>
    <w:p w:rsidR="004F5F55" w:rsidRPr="0007419F" w:rsidRDefault="004F5F55" w:rsidP="004F5F55">
      <w:pPr>
        <w:pStyle w:val="BodyText2"/>
        <w:rPr>
          <w:rFonts w:cs="Arial"/>
          <w:szCs w:val="24"/>
          <w:u w:val="single"/>
        </w:rPr>
      </w:pPr>
      <w:r w:rsidRPr="0007419F">
        <w:rPr>
          <w:rFonts w:cs="Arial"/>
          <w:szCs w:val="24"/>
        </w:rPr>
        <w:t xml:space="preserve">It is the responsibility of </w:t>
      </w:r>
      <w:r w:rsidR="005A34AE" w:rsidRPr="0007419F">
        <w:rPr>
          <w:rFonts w:cs="Arial"/>
          <w:szCs w:val="24"/>
        </w:rPr>
        <w:t xml:space="preserve">the </w:t>
      </w:r>
      <w:r w:rsidR="005F77F0" w:rsidRPr="0007419F">
        <w:rPr>
          <w:rFonts w:cs="Arial"/>
          <w:szCs w:val="24"/>
        </w:rPr>
        <w:t xml:space="preserve">Governing Body and </w:t>
      </w:r>
      <w:r w:rsidR="005A34AE" w:rsidRPr="0007419F">
        <w:rPr>
          <w:rFonts w:cs="Arial"/>
          <w:szCs w:val="24"/>
        </w:rPr>
        <w:t xml:space="preserve">Headteacher to ensure that these </w:t>
      </w:r>
      <w:r w:rsidRPr="0007419F">
        <w:rPr>
          <w:rFonts w:cs="Arial"/>
          <w:szCs w:val="24"/>
        </w:rPr>
        <w:t>procedures relating to the management of alcohol and drug related issues are carried out and any action is taken as appropriate.</w:t>
      </w:r>
      <w:r w:rsidR="005A34AE" w:rsidRPr="0007419F">
        <w:rPr>
          <w:rFonts w:cs="Arial"/>
          <w:szCs w:val="24"/>
        </w:rPr>
        <w:t xml:space="preserve"> </w:t>
      </w:r>
    </w:p>
    <w:p w:rsidR="004F5F55" w:rsidRPr="0007419F" w:rsidRDefault="004F5F55" w:rsidP="004F5F55">
      <w:pPr>
        <w:pStyle w:val="BodyText2"/>
        <w:rPr>
          <w:rFonts w:cs="Arial"/>
          <w:szCs w:val="24"/>
          <w:u w:val="single"/>
        </w:rPr>
      </w:pPr>
    </w:p>
    <w:p w:rsidR="004F5F55" w:rsidRPr="0007419F" w:rsidRDefault="004F5F55" w:rsidP="004F5F55">
      <w:pPr>
        <w:pStyle w:val="BodyText2"/>
        <w:rPr>
          <w:rFonts w:cs="Arial"/>
          <w:szCs w:val="24"/>
          <w:u w:val="single"/>
        </w:rPr>
      </w:pPr>
      <w:r w:rsidRPr="0007419F">
        <w:rPr>
          <w:rFonts w:cs="Arial"/>
          <w:szCs w:val="24"/>
          <w:u w:val="single"/>
        </w:rPr>
        <w:t>Employees’ responsibilities:-</w:t>
      </w:r>
    </w:p>
    <w:p w:rsidR="004F5F55" w:rsidRPr="0007419F" w:rsidRDefault="004F5F55" w:rsidP="004F5F55">
      <w:pPr>
        <w:pStyle w:val="BodyText2"/>
        <w:rPr>
          <w:rFonts w:cs="Arial"/>
          <w:szCs w:val="24"/>
        </w:rPr>
      </w:pPr>
      <w:r w:rsidRPr="0007419F">
        <w:rPr>
          <w:rFonts w:cs="Arial"/>
          <w:szCs w:val="24"/>
        </w:rPr>
        <w:t>It is the individual employee's responsibility to take reasonable care of themselves and others by adhering to the procedures relating to alcohol and drug related issues.</w:t>
      </w:r>
    </w:p>
    <w:p w:rsidR="005F77F0" w:rsidRPr="0007419F" w:rsidRDefault="005F77F0" w:rsidP="004F5F55">
      <w:pPr>
        <w:pStyle w:val="BodyText2"/>
        <w:rPr>
          <w:rFonts w:cs="Arial"/>
          <w:szCs w:val="24"/>
        </w:rPr>
      </w:pPr>
    </w:p>
    <w:p w:rsidR="005F77F0" w:rsidRPr="0007419F" w:rsidRDefault="005F77F0" w:rsidP="005F77F0">
      <w:pPr>
        <w:pStyle w:val="Default"/>
        <w:rPr>
          <w:color w:val="auto"/>
        </w:rPr>
      </w:pPr>
      <w:r w:rsidRPr="0007419F">
        <w:rPr>
          <w:color w:val="auto"/>
        </w:rPr>
        <w:t xml:space="preserve">Therefore an employee should not wilfully withhold information of their inability to meet the required standard of performance by reason of illness or self-inflicted incapacity. </w:t>
      </w:r>
    </w:p>
    <w:p w:rsidR="007536A5" w:rsidRDefault="007536A5" w:rsidP="005F77F0">
      <w:pPr>
        <w:pStyle w:val="Default"/>
        <w:rPr>
          <w:color w:val="00B050"/>
        </w:rPr>
      </w:pPr>
    </w:p>
    <w:p w:rsidR="007536A5" w:rsidRPr="0007419F" w:rsidRDefault="007536A5" w:rsidP="005F77F0">
      <w:pPr>
        <w:pStyle w:val="Default"/>
        <w:rPr>
          <w:color w:val="auto"/>
        </w:rPr>
      </w:pPr>
      <w:r w:rsidRPr="0007419F">
        <w:rPr>
          <w:color w:val="auto"/>
        </w:rPr>
        <w:t xml:space="preserve">Employees who </w:t>
      </w:r>
      <w:r w:rsidR="00914563">
        <w:rPr>
          <w:color w:val="auto"/>
        </w:rPr>
        <w:t>recognise that they have a</w:t>
      </w:r>
      <w:r w:rsidR="00C34FD6">
        <w:rPr>
          <w:color w:val="auto"/>
        </w:rPr>
        <w:t>n</w:t>
      </w:r>
      <w:r w:rsidR="00914563">
        <w:rPr>
          <w:color w:val="auto"/>
        </w:rPr>
        <w:t xml:space="preserve"> </w:t>
      </w:r>
      <w:r w:rsidR="00914563" w:rsidRPr="00E17DCC">
        <w:rPr>
          <w:color w:val="auto"/>
        </w:rPr>
        <w:t>alcohol</w:t>
      </w:r>
      <w:r w:rsidR="00FA12A8" w:rsidRPr="00E17DCC">
        <w:rPr>
          <w:color w:val="auto"/>
        </w:rPr>
        <w:t xml:space="preserve"> </w:t>
      </w:r>
      <w:r w:rsidRPr="0007419F">
        <w:rPr>
          <w:color w:val="auto"/>
        </w:rPr>
        <w:t>or drug problem or that they are at risk of developing one should be encouraged to come forward for confidential help.  They should seek an appointment, in confidence, with their line manager</w:t>
      </w:r>
      <w:r w:rsidR="000E6D7F">
        <w:rPr>
          <w:color w:val="auto"/>
        </w:rPr>
        <w:t>,</w:t>
      </w:r>
      <w:r w:rsidRPr="0007419F">
        <w:rPr>
          <w:color w:val="auto"/>
        </w:rPr>
        <w:t xml:space="preserve"> </w:t>
      </w:r>
      <w:r w:rsidR="000E6D7F">
        <w:rPr>
          <w:color w:val="auto"/>
        </w:rPr>
        <w:t xml:space="preserve">and may wish to request a referral to the Occupational Health </w:t>
      </w:r>
      <w:r w:rsidR="0005409B">
        <w:rPr>
          <w:color w:val="auto"/>
        </w:rPr>
        <w:t>Unit.</w:t>
      </w:r>
    </w:p>
    <w:p w:rsidR="005F77F0" w:rsidRPr="007536A5" w:rsidRDefault="005F77F0" w:rsidP="005F77F0">
      <w:pPr>
        <w:pStyle w:val="Default"/>
        <w:rPr>
          <w:color w:val="00B050"/>
        </w:rPr>
      </w:pPr>
    </w:p>
    <w:p w:rsidR="005F77F0" w:rsidRPr="0007419F" w:rsidRDefault="005F77F0" w:rsidP="005F77F0">
      <w:pPr>
        <w:pStyle w:val="Default"/>
        <w:rPr>
          <w:color w:val="auto"/>
        </w:rPr>
      </w:pPr>
      <w:r w:rsidRPr="0007419F">
        <w:rPr>
          <w:color w:val="auto"/>
        </w:rPr>
        <w:t xml:space="preserve">There is </w:t>
      </w:r>
      <w:r w:rsidR="008462F9" w:rsidRPr="0007419F">
        <w:rPr>
          <w:color w:val="auto"/>
        </w:rPr>
        <w:t xml:space="preserve">also </w:t>
      </w:r>
      <w:r w:rsidRPr="0007419F">
        <w:rPr>
          <w:color w:val="auto"/>
        </w:rPr>
        <w:t xml:space="preserve">an expectation that individual employees who are experiencing drug/alcohol related difficulties will respond to any advice and co-operate in </w:t>
      </w:r>
      <w:r w:rsidR="008462F9" w:rsidRPr="0007419F">
        <w:rPr>
          <w:color w:val="auto"/>
        </w:rPr>
        <w:t>receiving</w:t>
      </w:r>
      <w:r w:rsidRPr="0007419F">
        <w:rPr>
          <w:color w:val="auto"/>
        </w:rPr>
        <w:t xml:space="preserve"> support from appropriate agencies </w:t>
      </w:r>
      <w:r w:rsidR="008462F9" w:rsidRPr="0007419F">
        <w:rPr>
          <w:color w:val="auto"/>
        </w:rPr>
        <w:t xml:space="preserve">in order to receive appropriate </w:t>
      </w:r>
      <w:r w:rsidRPr="0007419F">
        <w:rPr>
          <w:color w:val="auto"/>
        </w:rPr>
        <w:t>treatment</w:t>
      </w:r>
    </w:p>
    <w:p w:rsidR="0079294B" w:rsidRDefault="0079294B" w:rsidP="0079294B">
      <w:pPr>
        <w:spacing w:after="200" w:line="276" w:lineRule="auto"/>
        <w:rPr>
          <w:rFonts w:ascii="Arial" w:hAnsi="Arial" w:cs="Arial"/>
          <w:b/>
          <w:color w:val="00B050"/>
          <w:sz w:val="24"/>
          <w:szCs w:val="24"/>
        </w:rPr>
      </w:pPr>
    </w:p>
    <w:p w:rsidR="004F5F55" w:rsidRPr="0005409B" w:rsidRDefault="0005409B" w:rsidP="0005409B">
      <w:pPr>
        <w:spacing w:after="200" w:line="276" w:lineRule="auto"/>
        <w:rPr>
          <w:rFonts w:cs="Arial"/>
          <w:sz w:val="24"/>
          <w:szCs w:val="24"/>
        </w:rPr>
      </w:pPr>
      <w:r w:rsidRPr="0005409B">
        <w:rPr>
          <w:rFonts w:ascii="Arial" w:hAnsi="Arial" w:cs="Arial"/>
          <w:b/>
          <w:sz w:val="24"/>
          <w:szCs w:val="24"/>
        </w:rPr>
        <w:t>7</w:t>
      </w:r>
      <w:r w:rsidR="00FC7387" w:rsidRPr="0005409B">
        <w:rPr>
          <w:rFonts w:ascii="Arial" w:hAnsi="Arial" w:cs="Arial"/>
          <w:b/>
          <w:sz w:val="24"/>
          <w:szCs w:val="24"/>
        </w:rPr>
        <w:t>. ESTABLISHING THERE IS A PROBLEM</w:t>
      </w:r>
    </w:p>
    <w:p w:rsidR="004F5F55" w:rsidRPr="0007419F" w:rsidRDefault="00914563" w:rsidP="004F5F55">
      <w:pPr>
        <w:pStyle w:val="BodyText"/>
        <w:rPr>
          <w:rFonts w:cs="Arial"/>
          <w:sz w:val="24"/>
          <w:szCs w:val="24"/>
        </w:rPr>
      </w:pPr>
      <w:r w:rsidRPr="00E17DCC">
        <w:rPr>
          <w:rFonts w:cs="Arial"/>
          <w:sz w:val="24"/>
          <w:szCs w:val="24"/>
        </w:rPr>
        <w:t>Management</w:t>
      </w:r>
      <w:r w:rsidR="004F5F55" w:rsidRPr="00E17DCC">
        <w:rPr>
          <w:rFonts w:cs="Arial"/>
          <w:sz w:val="24"/>
          <w:szCs w:val="24"/>
        </w:rPr>
        <w:t xml:space="preserve"> </w:t>
      </w:r>
      <w:r w:rsidR="004F5F55" w:rsidRPr="0007419F">
        <w:rPr>
          <w:rFonts w:cs="Arial"/>
          <w:sz w:val="24"/>
          <w:szCs w:val="24"/>
        </w:rPr>
        <w:t>should be aware that the misuse of drugs or alcohol by an employee may come to light in various ways. The following characteristics, especially when arising in various combinations, may indicate the presence of an alcohol or drug-related problem.</w:t>
      </w:r>
    </w:p>
    <w:p w:rsidR="004F5F55" w:rsidRPr="00724C20" w:rsidRDefault="004F5F55" w:rsidP="004F5F55">
      <w:pPr>
        <w:pStyle w:val="BodyText"/>
        <w:rPr>
          <w:rFonts w:cs="Arial"/>
          <w:color w:val="00B050"/>
          <w:sz w:val="24"/>
          <w:szCs w:val="24"/>
        </w:rPr>
      </w:pPr>
    </w:p>
    <w:p w:rsidR="004F5F55" w:rsidRPr="0007419F" w:rsidRDefault="004F5F55" w:rsidP="004F5F55">
      <w:pPr>
        <w:pStyle w:val="BodyText"/>
        <w:rPr>
          <w:rFonts w:cs="Arial"/>
          <w:sz w:val="24"/>
          <w:szCs w:val="24"/>
        </w:rPr>
      </w:pPr>
      <w:r w:rsidRPr="0007419F">
        <w:rPr>
          <w:rFonts w:cs="Arial"/>
          <w:b/>
          <w:sz w:val="24"/>
          <w:szCs w:val="24"/>
        </w:rPr>
        <w:t xml:space="preserve">Remember - </w:t>
      </w:r>
      <w:r w:rsidRPr="0007419F">
        <w:rPr>
          <w:rFonts w:cs="Arial"/>
          <w:sz w:val="24"/>
          <w:szCs w:val="24"/>
        </w:rPr>
        <w:t xml:space="preserve">all these signs may be caused by other factors such as depression and stress-related conditions and should be regarded only as indicators that an employee </w:t>
      </w:r>
      <w:r w:rsidRPr="0007419F">
        <w:rPr>
          <w:rFonts w:cs="Arial"/>
          <w:b/>
          <w:sz w:val="24"/>
          <w:szCs w:val="24"/>
        </w:rPr>
        <w:t xml:space="preserve">may </w:t>
      </w:r>
      <w:r w:rsidRPr="0007419F">
        <w:rPr>
          <w:rFonts w:cs="Arial"/>
          <w:sz w:val="24"/>
          <w:szCs w:val="24"/>
        </w:rPr>
        <w:t xml:space="preserve">be abusing substances or alcohol. </w:t>
      </w:r>
    </w:p>
    <w:p w:rsidR="004F5F55" w:rsidRPr="0007419F" w:rsidRDefault="004F5F55" w:rsidP="004F5F55">
      <w:pPr>
        <w:jc w:val="both"/>
        <w:rPr>
          <w:rFonts w:ascii="Arial" w:hAnsi="Arial" w:cs="Arial"/>
          <w:sz w:val="24"/>
          <w:szCs w:val="24"/>
        </w:rPr>
      </w:pPr>
    </w:p>
    <w:p w:rsidR="004F5F55" w:rsidRPr="0007419F" w:rsidRDefault="004F5F55" w:rsidP="00F570FA">
      <w:pPr>
        <w:pStyle w:val="ListParagraph"/>
        <w:numPr>
          <w:ilvl w:val="0"/>
          <w:numId w:val="22"/>
        </w:numPr>
        <w:tabs>
          <w:tab w:val="clear" w:pos="1444"/>
          <w:tab w:val="num" w:pos="720"/>
        </w:tabs>
        <w:ind w:left="720"/>
        <w:jc w:val="both"/>
        <w:rPr>
          <w:rFonts w:ascii="Arial" w:hAnsi="Arial" w:cs="Arial"/>
          <w:sz w:val="24"/>
          <w:szCs w:val="24"/>
        </w:rPr>
      </w:pPr>
      <w:r w:rsidRPr="0007419F">
        <w:rPr>
          <w:rFonts w:ascii="Arial" w:hAnsi="Arial" w:cs="Arial"/>
          <w:b/>
          <w:sz w:val="24"/>
          <w:szCs w:val="24"/>
        </w:rPr>
        <w:t>Absenteeism</w:t>
      </w:r>
      <w:r w:rsidR="00724C20" w:rsidRPr="0007419F">
        <w:rPr>
          <w:rFonts w:ascii="Arial" w:hAnsi="Arial" w:cs="Arial"/>
          <w:sz w:val="24"/>
          <w:szCs w:val="24"/>
        </w:rPr>
        <w:t xml:space="preserve"> - T</w:t>
      </w:r>
      <w:r w:rsidRPr="0007419F">
        <w:rPr>
          <w:rFonts w:ascii="Arial" w:hAnsi="Arial" w:cs="Arial"/>
          <w:sz w:val="24"/>
          <w:szCs w:val="24"/>
        </w:rPr>
        <w:t>his may take the form of</w:t>
      </w:r>
      <w:r w:rsidR="00724C20" w:rsidRPr="0007419F">
        <w:rPr>
          <w:rFonts w:ascii="Arial" w:hAnsi="Arial" w:cs="Arial"/>
          <w:sz w:val="24"/>
          <w:szCs w:val="24"/>
        </w:rPr>
        <w:t xml:space="preserve"> </w:t>
      </w:r>
      <w:r w:rsidRPr="0007419F">
        <w:rPr>
          <w:rFonts w:ascii="Arial" w:hAnsi="Arial" w:cs="Arial"/>
          <w:sz w:val="24"/>
          <w:szCs w:val="24"/>
        </w:rPr>
        <w:t>instances of unauthorised leave</w:t>
      </w:r>
      <w:r w:rsidR="00724C20" w:rsidRPr="0007419F">
        <w:rPr>
          <w:rFonts w:ascii="Arial" w:hAnsi="Arial" w:cs="Arial"/>
          <w:sz w:val="24"/>
          <w:szCs w:val="24"/>
        </w:rPr>
        <w:t xml:space="preserve">, </w:t>
      </w:r>
      <w:r w:rsidRPr="0007419F">
        <w:rPr>
          <w:rFonts w:ascii="Arial" w:hAnsi="Arial" w:cs="Arial"/>
          <w:sz w:val="24"/>
          <w:szCs w:val="24"/>
        </w:rPr>
        <w:t>frequent Friday and/or Monday absences</w:t>
      </w:r>
      <w:r w:rsidR="00724C20" w:rsidRPr="0007419F">
        <w:rPr>
          <w:rFonts w:ascii="Arial" w:hAnsi="Arial" w:cs="Arial"/>
          <w:sz w:val="24"/>
          <w:szCs w:val="24"/>
        </w:rPr>
        <w:t xml:space="preserve">, </w:t>
      </w:r>
      <w:r w:rsidRPr="0007419F">
        <w:rPr>
          <w:rFonts w:ascii="Arial" w:hAnsi="Arial" w:cs="Arial"/>
          <w:sz w:val="24"/>
          <w:szCs w:val="24"/>
        </w:rPr>
        <w:t>leaving work early</w:t>
      </w:r>
      <w:r w:rsidR="00724C20" w:rsidRPr="0007419F">
        <w:rPr>
          <w:rFonts w:ascii="Arial" w:hAnsi="Arial" w:cs="Arial"/>
          <w:sz w:val="24"/>
          <w:szCs w:val="24"/>
        </w:rPr>
        <w:t xml:space="preserve">, </w:t>
      </w:r>
      <w:r w:rsidRPr="0007419F">
        <w:rPr>
          <w:rFonts w:ascii="Arial" w:hAnsi="Arial" w:cs="Arial"/>
          <w:sz w:val="24"/>
          <w:szCs w:val="24"/>
        </w:rPr>
        <w:t>lateness (especially on returning from lunch)</w:t>
      </w:r>
      <w:r w:rsidR="00724C20" w:rsidRPr="0007419F">
        <w:rPr>
          <w:rFonts w:ascii="Arial" w:hAnsi="Arial" w:cs="Arial"/>
          <w:sz w:val="24"/>
          <w:szCs w:val="24"/>
        </w:rPr>
        <w:t xml:space="preserve">, </w:t>
      </w:r>
      <w:r w:rsidRPr="0007419F">
        <w:rPr>
          <w:rFonts w:ascii="Arial" w:hAnsi="Arial" w:cs="Arial"/>
          <w:sz w:val="24"/>
          <w:szCs w:val="24"/>
        </w:rPr>
        <w:t>excessive level of sickness absence</w:t>
      </w:r>
      <w:r w:rsidR="0007419F">
        <w:rPr>
          <w:rFonts w:ascii="Arial" w:hAnsi="Arial" w:cs="Arial"/>
          <w:sz w:val="24"/>
          <w:szCs w:val="24"/>
        </w:rPr>
        <w:t>,</w:t>
      </w:r>
      <w:r w:rsidRPr="0007419F">
        <w:rPr>
          <w:rFonts w:ascii="Arial" w:hAnsi="Arial" w:cs="Arial"/>
          <w:sz w:val="24"/>
          <w:szCs w:val="24"/>
        </w:rPr>
        <w:t xml:space="preserve"> especially frequent short-term absences</w:t>
      </w:r>
    </w:p>
    <w:p w:rsidR="004F5F55" w:rsidRPr="00F570FA" w:rsidRDefault="004F5F55" w:rsidP="00F570FA">
      <w:pPr>
        <w:jc w:val="both"/>
        <w:rPr>
          <w:rFonts w:ascii="Arial" w:hAnsi="Arial" w:cs="Arial"/>
          <w:strike/>
          <w:color w:val="00B050"/>
          <w:sz w:val="24"/>
          <w:szCs w:val="24"/>
        </w:rPr>
      </w:pPr>
    </w:p>
    <w:p w:rsidR="004F5F55" w:rsidRPr="0007419F" w:rsidRDefault="004F5F55" w:rsidP="00F570FA">
      <w:pPr>
        <w:pStyle w:val="ListParagraph"/>
        <w:numPr>
          <w:ilvl w:val="0"/>
          <w:numId w:val="22"/>
        </w:numPr>
        <w:tabs>
          <w:tab w:val="clear" w:pos="1444"/>
          <w:tab w:val="num" w:pos="720"/>
        </w:tabs>
        <w:ind w:left="720"/>
        <w:jc w:val="both"/>
        <w:rPr>
          <w:rFonts w:ascii="Arial" w:hAnsi="Arial" w:cs="Arial"/>
          <w:sz w:val="24"/>
          <w:szCs w:val="24"/>
        </w:rPr>
      </w:pPr>
      <w:r w:rsidRPr="0007419F">
        <w:rPr>
          <w:rFonts w:ascii="Arial" w:hAnsi="Arial" w:cs="Arial"/>
          <w:b/>
          <w:sz w:val="24"/>
          <w:szCs w:val="24"/>
        </w:rPr>
        <w:t>High accident levels</w:t>
      </w:r>
      <w:r w:rsidR="00724C20" w:rsidRPr="0007419F">
        <w:rPr>
          <w:rFonts w:ascii="Arial" w:hAnsi="Arial" w:cs="Arial"/>
          <w:b/>
          <w:sz w:val="24"/>
          <w:szCs w:val="24"/>
        </w:rPr>
        <w:t xml:space="preserve"> - </w:t>
      </w:r>
      <w:r w:rsidRPr="0007419F">
        <w:rPr>
          <w:rFonts w:ascii="Arial" w:hAnsi="Arial" w:cs="Arial"/>
          <w:sz w:val="24"/>
          <w:szCs w:val="24"/>
        </w:rPr>
        <w:t>at work</w:t>
      </w:r>
      <w:r w:rsidR="00724C20" w:rsidRPr="0007419F">
        <w:rPr>
          <w:rFonts w:ascii="Arial" w:hAnsi="Arial" w:cs="Arial"/>
          <w:sz w:val="24"/>
          <w:szCs w:val="24"/>
        </w:rPr>
        <w:t xml:space="preserve"> or </w:t>
      </w:r>
      <w:r w:rsidRPr="0007419F">
        <w:rPr>
          <w:rFonts w:ascii="Arial" w:hAnsi="Arial" w:cs="Arial"/>
          <w:sz w:val="24"/>
          <w:szCs w:val="24"/>
        </w:rPr>
        <w:t xml:space="preserve">elsewhere, </w:t>
      </w:r>
      <w:r w:rsidR="00724C20" w:rsidRPr="0007419F">
        <w:rPr>
          <w:rFonts w:ascii="Arial" w:hAnsi="Arial" w:cs="Arial"/>
          <w:sz w:val="24"/>
          <w:szCs w:val="24"/>
        </w:rPr>
        <w:t>e.g</w:t>
      </w:r>
      <w:r w:rsidRPr="0007419F">
        <w:rPr>
          <w:rFonts w:ascii="Arial" w:hAnsi="Arial" w:cs="Arial"/>
          <w:sz w:val="24"/>
          <w:szCs w:val="24"/>
        </w:rPr>
        <w:t>. driving, at home</w:t>
      </w:r>
    </w:p>
    <w:p w:rsidR="00724C20" w:rsidRPr="00F570FA" w:rsidRDefault="00724C20" w:rsidP="00F570FA">
      <w:pPr>
        <w:jc w:val="both"/>
        <w:rPr>
          <w:rFonts w:ascii="Arial" w:hAnsi="Arial" w:cs="Arial"/>
          <w:color w:val="00B050"/>
          <w:sz w:val="24"/>
          <w:szCs w:val="24"/>
        </w:rPr>
      </w:pPr>
    </w:p>
    <w:p w:rsidR="004F5F55" w:rsidRPr="0007419F" w:rsidRDefault="004F5F55" w:rsidP="00F570FA">
      <w:pPr>
        <w:pStyle w:val="ListParagraph"/>
        <w:numPr>
          <w:ilvl w:val="0"/>
          <w:numId w:val="22"/>
        </w:numPr>
        <w:tabs>
          <w:tab w:val="clear" w:pos="1444"/>
          <w:tab w:val="num" w:pos="720"/>
        </w:tabs>
        <w:ind w:left="720"/>
        <w:jc w:val="both"/>
        <w:rPr>
          <w:rFonts w:ascii="Arial" w:hAnsi="Arial" w:cs="Arial"/>
          <w:sz w:val="24"/>
          <w:szCs w:val="24"/>
        </w:rPr>
      </w:pPr>
      <w:r w:rsidRPr="0007419F">
        <w:rPr>
          <w:rFonts w:ascii="Arial" w:hAnsi="Arial" w:cs="Arial"/>
          <w:b/>
          <w:sz w:val="24"/>
          <w:szCs w:val="24"/>
        </w:rPr>
        <w:t>Work performance</w:t>
      </w:r>
      <w:r w:rsidRPr="0007419F">
        <w:rPr>
          <w:rFonts w:ascii="Arial" w:hAnsi="Arial" w:cs="Arial"/>
          <w:sz w:val="24"/>
          <w:szCs w:val="24"/>
        </w:rPr>
        <w:t xml:space="preserve"> may be affected</w:t>
      </w:r>
      <w:r w:rsidR="00724C20" w:rsidRPr="0007419F">
        <w:rPr>
          <w:rFonts w:ascii="Arial" w:hAnsi="Arial" w:cs="Arial"/>
          <w:sz w:val="24"/>
          <w:szCs w:val="24"/>
        </w:rPr>
        <w:t xml:space="preserve"> – e.g. </w:t>
      </w:r>
      <w:r w:rsidRPr="0007419F">
        <w:rPr>
          <w:rFonts w:ascii="Arial" w:hAnsi="Arial" w:cs="Arial"/>
          <w:sz w:val="24"/>
          <w:szCs w:val="24"/>
        </w:rPr>
        <w:t>difficulty in concentration</w:t>
      </w:r>
      <w:r w:rsidR="00724C20" w:rsidRPr="0007419F">
        <w:rPr>
          <w:rFonts w:ascii="Arial" w:hAnsi="Arial" w:cs="Arial"/>
          <w:sz w:val="24"/>
          <w:szCs w:val="24"/>
        </w:rPr>
        <w:t xml:space="preserve">, </w:t>
      </w:r>
      <w:r w:rsidRPr="0007419F">
        <w:rPr>
          <w:rFonts w:ascii="Arial" w:hAnsi="Arial" w:cs="Arial"/>
          <w:sz w:val="24"/>
          <w:szCs w:val="24"/>
        </w:rPr>
        <w:t>work requires increased effort</w:t>
      </w:r>
      <w:r w:rsidR="00724C20" w:rsidRPr="0007419F">
        <w:rPr>
          <w:rFonts w:ascii="Arial" w:hAnsi="Arial" w:cs="Arial"/>
          <w:sz w:val="24"/>
          <w:szCs w:val="24"/>
        </w:rPr>
        <w:t xml:space="preserve">, </w:t>
      </w:r>
      <w:r w:rsidRPr="0007419F">
        <w:rPr>
          <w:rFonts w:ascii="Arial" w:hAnsi="Arial" w:cs="Arial"/>
          <w:sz w:val="24"/>
          <w:szCs w:val="24"/>
        </w:rPr>
        <w:t>individual tasks take more time</w:t>
      </w:r>
      <w:r w:rsidR="00724C20" w:rsidRPr="0007419F">
        <w:rPr>
          <w:rFonts w:ascii="Arial" w:hAnsi="Arial" w:cs="Arial"/>
          <w:sz w:val="24"/>
          <w:szCs w:val="24"/>
        </w:rPr>
        <w:t xml:space="preserve">, there are </w:t>
      </w:r>
      <w:r w:rsidRPr="0007419F">
        <w:rPr>
          <w:rFonts w:ascii="Arial" w:hAnsi="Arial" w:cs="Arial"/>
          <w:sz w:val="24"/>
          <w:szCs w:val="24"/>
        </w:rPr>
        <w:t xml:space="preserve">problems with remembering instructions, or </w:t>
      </w:r>
      <w:r w:rsidR="00724C20" w:rsidRPr="0007419F">
        <w:rPr>
          <w:rFonts w:ascii="Arial" w:hAnsi="Arial" w:cs="Arial"/>
          <w:sz w:val="24"/>
          <w:szCs w:val="24"/>
        </w:rPr>
        <w:t xml:space="preserve">there is an increased number of </w:t>
      </w:r>
      <w:r w:rsidRPr="0007419F">
        <w:rPr>
          <w:rFonts w:ascii="Arial" w:hAnsi="Arial" w:cs="Arial"/>
          <w:sz w:val="24"/>
          <w:szCs w:val="24"/>
        </w:rPr>
        <w:t>mistakes</w:t>
      </w:r>
    </w:p>
    <w:p w:rsidR="004F5F55" w:rsidRPr="00F570FA" w:rsidRDefault="004F5F55" w:rsidP="00F570FA">
      <w:pPr>
        <w:jc w:val="both"/>
        <w:rPr>
          <w:rFonts w:ascii="Arial" w:hAnsi="Arial" w:cs="Arial"/>
          <w:color w:val="00B050"/>
          <w:sz w:val="24"/>
          <w:szCs w:val="24"/>
        </w:rPr>
      </w:pPr>
    </w:p>
    <w:p w:rsidR="004F5F55" w:rsidRPr="0007419F" w:rsidRDefault="004F5F55" w:rsidP="00F570FA">
      <w:pPr>
        <w:pStyle w:val="ListParagraph"/>
        <w:numPr>
          <w:ilvl w:val="0"/>
          <w:numId w:val="22"/>
        </w:numPr>
        <w:tabs>
          <w:tab w:val="clear" w:pos="1444"/>
          <w:tab w:val="num" w:pos="720"/>
        </w:tabs>
        <w:ind w:left="720"/>
        <w:jc w:val="both"/>
        <w:rPr>
          <w:rFonts w:ascii="Arial" w:hAnsi="Arial" w:cs="Arial"/>
          <w:sz w:val="24"/>
          <w:szCs w:val="24"/>
        </w:rPr>
      </w:pPr>
      <w:r w:rsidRPr="0007419F">
        <w:rPr>
          <w:rFonts w:ascii="Arial" w:hAnsi="Arial" w:cs="Arial"/>
          <w:b/>
          <w:sz w:val="24"/>
          <w:szCs w:val="24"/>
        </w:rPr>
        <w:lastRenderedPageBreak/>
        <w:t>Mood swings</w:t>
      </w:r>
      <w:r w:rsidR="00724C20" w:rsidRPr="0007419F">
        <w:rPr>
          <w:rFonts w:ascii="Arial" w:hAnsi="Arial" w:cs="Arial"/>
          <w:b/>
          <w:sz w:val="24"/>
          <w:szCs w:val="24"/>
        </w:rPr>
        <w:t xml:space="preserve"> - </w:t>
      </w:r>
      <w:r w:rsidRPr="0007419F">
        <w:rPr>
          <w:rFonts w:ascii="Arial" w:hAnsi="Arial" w:cs="Arial"/>
          <w:sz w:val="24"/>
          <w:szCs w:val="24"/>
        </w:rPr>
        <w:t xml:space="preserve"> such as</w:t>
      </w:r>
      <w:r w:rsidR="00724C20" w:rsidRPr="0007419F">
        <w:rPr>
          <w:rFonts w:ascii="Arial" w:hAnsi="Arial" w:cs="Arial"/>
          <w:sz w:val="24"/>
          <w:szCs w:val="24"/>
        </w:rPr>
        <w:t xml:space="preserve"> </w:t>
      </w:r>
      <w:r w:rsidRPr="0007419F">
        <w:rPr>
          <w:rFonts w:ascii="Arial" w:hAnsi="Arial" w:cs="Arial"/>
          <w:sz w:val="24"/>
          <w:szCs w:val="24"/>
        </w:rPr>
        <w:t>irritability</w:t>
      </w:r>
      <w:r w:rsidR="00724C20" w:rsidRPr="0007419F">
        <w:rPr>
          <w:rFonts w:ascii="Arial" w:hAnsi="Arial" w:cs="Arial"/>
          <w:sz w:val="24"/>
          <w:szCs w:val="24"/>
        </w:rPr>
        <w:t xml:space="preserve">, </w:t>
      </w:r>
      <w:r w:rsidRPr="0007419F">
        <w:rPr>
          <w:rFonts w:ascii="Arial" w:hAnsi="Arial" w:cs="Arial"/>
          <w:sz w:val="24"/>
          <w:szCs w:val="24"/>
        </w:rPr>
        <w:t>depression</w:t>
      </w:r>
      <w:r w:rsidR="00724C20" w:rsidRPr="0007419F">
        <w:rPr>
          <w:rFonts w:ascii="Arial" w:hAnsi="Arial" w:cs="Arial"/>
          <w:sz w:val="24"/>
          <w:szCs w:val="24"/>
        </w:rPr>
        <w:t xml:space="preserve">, </w:t>
      </w:r>
      <w:r w:rsidRPr="0007419F">
        <w:rPr>
          <w:rFonts w:ascii="Arial" w:hAnsi="Arial" w:cs="Arial"/>
          <w:sz w:val="24"/>
          <w:szCs w:val="24"/>
        </w:rPr>
        <w:t>general confusion</w:t>
      </w:r>
    </w:p>
    <w:p w:rsidR="00724C20" w:rsidRPr="00F570FA" w:rsidRDefault="00724C20" w:rsidP="00F570FA">
      <w:pPr>
        <w:jc w:val="both"/>
        <w:rPr>
          <w:rFonts w:ascii="Arial" w:hAnsi="Arial" w:cs="Arial"/>
          <w:color w:val="00B050"/>
          <w:sz w:val="24"/>
          <w:szCs w:val="24"/>
        </w:rPr>
      </w:pPr>
    </w:p>
    <w:p w:rsidR="004F5F55" w:rsidRPr="0007419F" w:rsidRDefault="004F5F55" w:rsidP="00F570FA">
      <w:pPr>
        <w:pStyle w:val="ListParagraph"/>
        <w:numPr>
          <w:ilvl w:val="0"/>
          <w:numId w:val="22"/>
        </w:numPr>
        <w:tabs>
          <w:tab w:val="clear" w:pos="1444"/>
          <w:tab w:val="num" w:pos="720"/>
        </w:tabs>
        <w:ind w:left="720"/>
        <w:jc w:val="both"/>
        <w:rPr>
          <w:rFonts w:ascii="Arial" w:hAnsi="Arial" w:cs="Arial"/>
          <w:sz w:val="24"/>
          <w:szCs w:val="24"/>
        </w:rPr>
      </w:pPr>
      <w:r w:rsidRPr="0007419F">
        <w:rPr>
          <w:rFonts w:ascii="Arial" w:hAnsi="Arial" w:cs="Arial"/>
          <w:b/>
          <w:sz w:val="24"/>
          <w:szCs w:val="24"/>
        </w:rPr>
        <w:t>Misconduct</w:t>
      </w:r>
      <w:r w:rsidRPr="0007419F">
        <w:rPr>
          <w:rFonts w:ascii="Arial" w:hAnsi="Arial" w:cs="Arial"/>
          <w:sz w:val="24"/>
          <w:szCs w:val="24"/>
        </w:rPr>
        <w:t xml:space="preserve">.  An employee’s alcohol or drug problem may come to light as a mitigating factor in a disciplinary interview.  It </w:t>
      </w:r>
      <w:r w:rsidR="00396818">
        <w:rPr>
          <w:rFonts w:ascii="Arial" w:hAnsi="Arial" w:cs="Arial"/>
          <w:sz w:val="24"/>
          <w:szCs w:val="24"/>
        </w:rPr>
        <w:t>may</w:t>
      </w:r>
      <w:r w:rsidR="00396818" w:rsidRPr="0007419F">
        <w:rPr>
          <w:rFonts w:ascii="Arial" w:hAnsi="Arial" w:cs="Arial"/>
          <w:sz w:val="24"/>
          <w:szCs w:val="24"/>
        </w:rPr>
        <w:t xml:space="preserve"> </w:t>
      </w:r>
      <w:r w:rsidRPr="0007419F">
        <w:rPr>
          <w:rFonts w:ascii="Arial" w:hAnsi="Arial" w:cs="Arial"/>
          <w:sz w:val="24"/>
          <w:szCs w:val="24"/>
        </w:rPr>
        <w:t>be treated as a mitigating factor for certain “less serious” disciplinary offences, such as poor time keeping or lateness, provided the person is prepared to undergo counselling/rehabilitation.</w:t>
      </w:r>
    </w:p>
    <w:p w:rsidR="004F5F55" w:rsidRPr="00F570FA" w:rsidRDefault="004F5F55" w:rsidP="00F570FA">
      <w:pPr>
        <w:jc w:val="both"/>
        <w:rPr>
          <w:rFonts w:ascii="Arial" w:hAnsi="Arial" w:cs="Arial"/>
          <w:color w:val="00B050"/>
          <w:sz w:val="24"/>
          <w:szCs w:val="24"/>
        </w:rPr>
      </w:pPr>
    </w:p>
    <w:p w:rsidR="004F5F55" w:rsidRPr="0007419F" w:rsidRDefault="004F5F55" w:rsidP="00F570FA">
      <w:pPr>
        <w:pStyle w:val="ListParagraph"/>
        <w:numPr>
          <w:ilvl w:val="0"/>
          <w:numId w:val="22"/>
        </w:numPr>
        <w:tabs>
          <w:tab w:val="clear" w:pos="1444"/>
          <w:tab w:val="num" w:pos="720"/>
        </w:tabs>
        <w:ind w:left="720"/>
        <w:jc w:val="both"/>
        <w:rPr>
          <w:rFonts w:ascii="Arial" w:hAnsi="Arial" w:cs="Arial"/>
          <w:sz w:val="24"/>
          <w:szCs w:val="24"/>
        </w:rPr>
      </w:pPr>
      <w:r w:rsidRPr="0007419F">
        <w:rPr>
          <w:rFonts w:ascii="Arial" w:hAnsi="Arial" w:cs="Arial"/>
          <w:b/>
          <w:sz w:val="24"/>
          <w:szCs w:val="24"/>
        </w:rPr>
        <w:t>Self-referral</w:t>
      </w:r>
      <w:r w:rsidRPr="0007419F">
        <w:rPr>
          <w:rFonts w:ascii="Arial" w:hAnsi="Arial" w:cs="Arial"/>
          <w:sz w:val="24"/>
          <w:szCs w:val="24"/>
        </w:rPr>
        <w:t xml:space="preserve">. In some instances, employees may seek help and advice themselves. </w:t>
      </w:r>
      <w:r w:rsidRPr="0007419F">
        <w:rPr>
          <w:rFonts w:ascii="Arial" w:hAnsi="Arial" w:cs="Arial"/>
          <w:sz w:val="24"/>
          <w:szCs w:val="24"/>
        </w:rPr>
        <w:tab/>
        <w:t xml:space="preserve">Employees who seek help voluntarily will be treated sympathetically, given support   and encouraged to participate </w:t>
      </w:r>
      <w:r w:rsidR="000F51C2" w:rsidRPr="0007419F">
        <w:rPr>
          <w:rFonts w:ascii="Arial" w:hAnsi="Arial" w:cs="Arial"/>
          <w:sz w:val="24"/>
          <w:szCs w:val="24"/>
        </w:rPr>
        <w:t>in confidential</w:t>
      </w:r>
      <w:r w:rsidR="00F570FA" w:rsidRPr="0007419F">
        <w:rPr>
          <w:rFonts w:ascii="Arial" w:hAnsi="Arial" w:cs="Arial"/>
          <w:sz w:val="24"/>
          <w:szCs w:val="24"/>
        </w:rPr>
        <w:t xml:space="preserve"> </w:t>
      </w:r>
      <w:r w:rsidRPr="0007419F">
        <w:rPr>
          <w:rFonts w:ascii="Arial" w:hAnsi="Arial" w:cs="Arial"/>
          <w:sz w:val="24"/>
          <w:szCs w:val="24"/>
        </w:rPr>
        <w:t xml:space="preserve">counselling/rehabilitation.  </w:t>
      </w:r>
    </w:p>
    <w:p w:rsidR="004F5F55" w:rsidRPr="00F570FA" w:rsidRDefault="004F5F55" w:rsidP="00F570FA">
      <w:pPr>
        <w:jc w:val="both"/>
        <w:rPr>
          <w:rFonts w:ascii="Arial" w:hAnsi="Arial" w:cs="Arial"/>
          <w:color w:val="00B050"/>
          <w:sz w:val="24"/>
          <w:szCs w:val="24"/>
        </w:rPr>
      </w:pPr>
    </w:p>
    <w:p w:rsidR="00F570FA" w:rsidRPr="00E17DCC" w:rsidRDefault="004F5F55" w:rsidP="00F570FA">
      <w:pPr>
        <w:pStyle w:val="ListParagraph"/>
        <w:numPr>
          <w:ilvl w:val="0"/>
          <w:numId w:val="22"/>
        </w:numPr>
        <w:tabs>
          <w:tab w:val="clear" w:pos="1444"/>
          <w:tab w:val="num" w:pos="720"/>
        </w:tabs>
        <w:ind w:left="720"/>
        <w:jc w:val="both"/>
        <w:rPr>
          <w:rFonts w:ascii="Arial" w:hAnsi="Arial" w:cs="Arial"/>
          <w:strike/>
          <w:sz w:val="24"/>
          <w:szCs w:val="24"/>
        </w:rPr>
      </w:pPr>
      <w:r w:rsidRPr="00E17DCC">
        <w:rPr>
          <w:rFonts w:ascii="Arial" w:hAnsi="Arial" w:cs="Arial"/>
          <w:b/>
          <w:sz w:val="24"/>
          <w:szCs w:val="24"/>
        </w:rPr>
        <w:t>Sickness absence</w:t>
      </w:r>
      <w:r w:rsidRPr="00E17DCC">
        <w:rPr>
          <w:rFonts w:ascii="Arial" w:hAnsi="Arial" w:cs="Arial"/>
          <w:sz w:val="24"/>
          <w:szCs w:val="24"/>
        </w:rPr>
        <w:t xml:space="preserve">. Problems with alcohol or drugs may come to light through </w:t>
      </w:r>
      <w:r w:rsidR="0007419F" w:rsidRPr="00E17DCC">
        <w:rPr>
          <w:rFonts w:ascii="Arial" w:hAnsi="Arial" w:cs="Arial"/>
          <w:sz w:val="24"/>
          <w:szCs w:val="24"/>
        </w:rPr>
        <w:t xml:space="preserve">a </w:t>
      </w:r>
      <w:r w:rsidRPr="00E17DCC">
        <w:rPr>
          <w:rFonts w:ascii="Arial" w:hAnsi="Arial" w:cs="Arial"/>
          <w:sz w:val="24"/>
          <w:szCs w:val="24"/>
        </w:rPr>
        <w:t>sickness absence referral to</w:t>
      </w:r>
      <w:r w:rsidR="0007419F" w:rsidRPr="00E17DCC">
        <w:rPr>
          <w:rFonts w:ascii="Arial" w:hAnsi="Arial" w:cs="Arial"/>
          <w:sz w:val="24"/>
          <w:szCs w:val="24"/>
        </w:rPr>
        <w:t xml:space="preserve"> the</w:t>
      </w:r>
      <w:r w:rsidRPr="00E17DCC">
        <w:rPr>
          <w:rFonts w:ascii="Arial" w:hAnsi="Arial" w:cs="Arial"/>
          <w:sz w:val="24"/>
          <w:szCs w:val="24"/>
        </w:rPr>
        <w:t xml:space="preserve"> Occupational Health Unit. </w:t>
      </w:r>
    </w:p>
    <w:p w:rsidR="00914563" w:rsidRPr="00914563" w:rsidRDefault="00914563" w:rsidP="00914563">
      <w:pPr>
        <w:pStyle w:val="ListParagraph"/>
        <w:rPr>
          <w:rFonts w:ascii="Arial" w:hAnsi="Arial" w:cs="Arial"/>
          <w:strike/>
          <w:color w:val="00B050"/>
          <w:sz w:val="24"/>
          <w:szCs w:val="24"/>
        </w:rPr>
      </w:pPr>
    </w:p>
    <w:p w:rsidR="00F570FA" w:rsidRPr="0005409B" w:rsidRDefault="0005409B" w:rsidP="00F570FA">
      <w:pPr>
        <w:tabs>
          <w:tab w:val="num" w:pos="720"/>
        </w:tabs>
        <w:jc w:val="both"/>
        <w:rPr>
          <w:rFonts w:ascii="Arial" w:hAnsi="Arial" w:cs="Arial"/>
          <w:b/>
          <w:sz w:val="24"/>
          <w:szCs w:val="24"/>
        </w:rPr>
      </w:pPr>
      <w:r w:rsidRPr="0005409B">
        <w:rPr>
          <w:rFonts w:ascii="Arial" w:hAnsi="Arial" w:cs="Arial"/>
          <w:b/>
          <w:sz w:val="24"/>
          <w:szCs w:val="24"/>
        </w:rPr>
        <w:t>8</w:t>
      </w:r>
      <w:r w:rsidR="00F570FA" w:rsidRPr="0005409B">
        <w:rPr>
          <w:rFonts w:ascii="Arial" w:hAnsi="Arial" w:cs="Arial"/>
          <w:b/>
          <w:sz w:val="24"/>
          <w:szCs w:val="24"/>
        </w:rPr>
        <w:t>.</w:t>
      </w:r>
      <w:r w:rsidR="00F570FA" w:rsidRPr="0005409B">
        <w:rPr>
          <w:rFonts w:ascii="Arial" w:hAnsi="Arial" w:cs="Arial"/>
          <w:b/>
          <w:sz w:val="24"/>
          <w:szCs w:val="24"/>
        </w:rPr>
        <w:tab/>
        <w:t>INTERVENTION</w:t>
      </w:r>
    </w:p>
    <w:p w:rsidR="004F5F55" w:rsidRPr="0007419F" w:rsidRDefault="004F5F55" w:rsidP="004F5F55">
      <w:pPr>
        <w:ind w:left="720" w:hanging="720"/>
        <w:jc w:val="both"/>
        <w:rPr>
          <w:rFonts w:ascii="Arial" w:hAnsi="Arial" w:cs="Arial"/>
          <w:b/>
          <w:i/>
          <w:sz w:val="24"/>
          <w:szCs w:val="24"/>
        </w:rPr>
      </w:pPr>
    </w:p>
    <w:p w:rsidR="00F570FA" w:rsidRPr="0007419F" w:rsidRDefault="00F570FA" w:rsidP="0004493A">
      <w:pPr>
        <w:pStyle w:val="BodyText"/>
        <w:numPr>
          <w:ilvl w:val="0"/>
          <w:numId w:val="31"/>
        </w:numPr>
        <w:ind w:left="360"/>
        <w:rPr>
          <w:rFonts w:cs="Arial"/>
          <w:sz w:val="24"/>
          <w:szCs w:val="24"/>
        </w:rPr>
      </w:pPr>
      <w:r w:rsidRPr="0007419F">
        <w:rPr>
          <w:rFonts w:cs="Arial"/>
          <w:sz w:val="24"/>
          <w:szCs w:val="24"/>
        </w:rPr>
        <w:t>Headteachers</w:t>
      </w:r>
      <w:r w:rsidR="004F5F55" w:rsidRPr="0007419F">
        <w:rPr>
          <w:rFonts w:cs="Arial"/>
          <w:sz w:val="24"/>
          <w:szCs w:val="24"/>
        </w:rPr>
        <w:t xml:space="preserve"> who feel an employee’s unsatisfactory performance may be drug or alcohol related should seek advice from the Occupational Health Unit. </w:t>
      </w:r>
    </w:p>
    <w:p w:rsidR="00F570FA" w:rsidRPr="00384FDE" w:rsidRDefault="00F570FA" w:rsidP="0004493A">
      <w:pPr>
        <w:pStyle w:val="BodyText"/>
        <w:rPr>
          <w:rFonts w:cs="Arial"/>
          <w:color w:val="00B050"/>
          <w:sz w:val="24"/>
          <w:szCs w:val="24"/>
        </w:rPr>
      </w:pPr>
    </w:p>
    <w:p w:rsidR="00F570FA" w:rsidRPr="0007419F" w:rsidRDefault="00F570FA" w:rsidP="0004493A">
      <w:pPr>
        <w:pStyle w:val="BodyText"/>
        <w:numPr>
          <w:ilvl w:val="0"/>
          <w:numId w:val="31"/>
        </w:numPr>
        <w:ind w:left="360"/>
        <w:rPr>
          <w:rFonts w:cs="Arial"/>
          <w:sz w:val="24"/>
          <w:szCs w:val="24"/>
        </w:rPr>
      </w:pPr>
      <w:r w:rsidRPr="0007419F">
        <w:rPr>
          <w:rFonts w:cs="Arial"/>
          <w:sz w:val="24"/>
          <w:szCs w:val="24"/>
        </w:rPr>
        <w:t>Depending upon the circumstances of the case, a meeting may be convened by the Headteacher, or other appropriate member of school management to discuss the content of the OHU report.</w:t>
      </w:r>
    </w:p>
    <w:p w:rsidR="00F570FA" w:rsidRPr="00384FDE" w:rsidRDefault="00F570FA" w:rsidP="0004493A">
      <w:pPr>
        <w:pStyle w:val="BodyText"/>
        <w:rPr>
          <w:rFonts w:cs="Arial"/>
          <w:color w:val="00B050"/>
          <w:sz w:val="24"/>
          <w:szCs w:val="24"/>
        </w:rPr>
      </w:pPr>
    </w:p>
    <w:p w:rsidR="00F570FA" w:rsidRPr="0007419F" w:rsidRDefault="00384FDE" w:rsidP="0004493A">
      <w:pPr>
        <w:pStyle w:val="BodyText"/>
        <w:numPr>
          <w:ilvl w:val="0"/>
          <w:numId w:val="31"/>
        </w:numPr>
        <w:ind w:left="360"/>
        <w:rPr>
          <w:rFonts w:cs="Arial"/>
          <w:sz w:val="24"/>
          <w:szCs w:val="24"/>
        </w:rPr>
      </w:pPr>
      <w:r w:rsidRPr="0007419F">
        <w:rPr>
          <w:rFonts w:cs="Arial"/>
          <w:sz w:val="24"/>
          <w:szCs w:val="24"/>
        </w:rPr>
        <w:t>At this meeting the Headteacher may be accompanied by a representative of the Schools Human Resources team. The employee has the right to be accompanied by a trade union representative or a work colleague.</w:t>
      </w:r>
    </w:p>
    <w:p w:rsidR="004F5F55" w:rsidRPr="00DE45BF" w:rsidRDefault="004F5F55" w:rsidP="0004493A">
      <w:pPr>
        <w:jc w:val="both"/>
        <w:rPr>
          <w:rFonts w:ascii="Arial" w:hAnsi="Arial" w:cs="Arial"/>
          <w:sz w:val="24"/>
          <w:szCs w:val="24"/>
        </w:rPr>
      </w:pPr>
    </w:p>
    <w:p w:rsidR="004F5F55" w:rsidRPr="0004493A" w:rsidRDefault="004F5F55" w:rsidP="0004493A">
      <w:pPr>
        <w:pStyle w:val="ListParagraph"/>
        <w:numPr>
          <w:ilvl w:val="0"/>
          <w:numId w:val="31"/>
        </w:numPr>
        <w:ind w:left="360"/>
        <w:jc w:val="both"/>
        <w:rPr>
          <w:rFonts w:ascii="Arial" w:hAnsi="Arial" w:cs="Arial"/>
          <w:sz w:val="24"/>
          <w:szCs w:val="24"/>
        </w:rPr>
      </w:pPr>
      <w:r w:rsidRPr="0004493A">
        <w:rPr>
          <w:rFonts w:ascii="Arial" w:hAnsi="Arial" w:cs="Arial"/>
          <w:sz w:val="24"/>
          <w:szCs w:val="24"/>
        </w:rPr>
        <w:t xml:space="preserve">At the meeting the unsatisfactory performance / conduct should be discussed in detail with the employee. The </w:t>
      </w:r>
      <w:r w:rsidR="00384FDE" w:rsidRPr="0004493A">
        <w:rPr>
          <w:rFonts w:ascii="Arial" w:hAnsi="Arial" w:cs="Arial"/>
          <w:sz w:val="24"/>
          <w:szCs w:val="24"/>
        </w:rPr>
        <w:t>Headteacher</w:t>
      </w:r>
      <w:r w:rsidRPr="0004493A">
        <w:rPr>
          <w:rFonts w:ascii="Arial" w:hAnsi="Arial" w:cs="Arial"/>
          <w:sz w:val="24"/>
          <w:szCs w:val="24"/>
        </w:rPr>
        <w:t xml:space="preserve">, with advice from the Occupational Health Unit where necessary, should restate the </w:t>
      </w:r>
      <w:r w:rsidR="00384FDE" w:rsidRPr="0004493A">
        <w:rPr>
          <w:rFonts w:ascii="Arial" w:hAnsi="Arial" w:cs="Arial"/>
          <w:sz w:val="24"/>
          <w:szCs w:val="24"/>
        </w:rPr>
        <w:t>School</w:t>
      </w:r>
      <w:r w:rsidRPr="0004493A">
        <w:rPr>
          <w:rFonts w:ascii="Arial" w:hAnsi="Arial" w:cs="Arial"/>
          <w:sz w:val="24"/>
          <w:szCs w:val="24"/>
        </w:rPr>
        <w:t xml:space="preserve">'s required standards, making sure the employee understands what is expected of him or her. The </w:t>
      </w:r>
      <w:r w:rsidR="00384FDE" w:rsidRPr="0004493A">
        <w:rPr>
          <w:rFonts w:ascii="Arial" w:hAnsi="Arial" w:cs="Arial"/>
          <w:sz w:val="24"/>
          <w:szCs w:val="24"/>
        </w:rPr>
        <w:t>Headteacher</w:t>
      </w:r>
      <w:r w:rsidRPr="0004493A">
        <w:rPr>
          <w:rFonts w:ascii="Arial" w:hAnsi="Arial" w:cs="Arial"/>
          <w:sz w:val="24"/>
          <w:szCs w:val="24"/>
        </w:rPr>
        <w:t xml:space="preserve"> should try to establish</w:t>
      </w:r>
      <w:r w:rsidR="00914563" w:rsidRPr="0004493A">
        <w:rPr>
          <w:rFonts w:ascii="Arial" w:hAnsi="Arial" w:cs="Arial"/>
          <w:sz w:val="24"/>
          <w:szCs w:val="24"/>
        </w:rPr>
        <w:t>, where possible</w:t>
      </w:r>
      <w:r w:rsidR="00E17DCC" w:rsidRPr="0004493A">
        <w:rPr>
          <w:rFonts w:ascii="Arial" w:hAnsi="Arial" w:cs="Arial"/>
          <w:sz w:val="24"/>
          <w:szCs w:val="24"/>
        </w:rPr>
        <w:t>,</w:t>
      </w:r>
      <w:r w:rsidR="00E17DCC" w:rsidRPr="0004493A">
        <w:rPr>
          <w:rFonts w:ascii="Arial" w:hAnsi="Arial" w:cs="Arial"/>
          <w:color w:val="FF0000"/>
          <w:sz w:val="24"/>
          <w:szCs w:val="24"/>
        </w:rPr>
        <w:t xml:space="preserve"> </w:t>
      </w:r>
      <w:r w:rsidRPr="0004493A">
        <w:rPr>
          <w:rFonts w:ascii="Arial" w:hAnsi="Arial" w:cs="Arial"/>
          <w:sz w:val="24"/>
          <w:szCs w:val="24"/>
        </w:rPr>
        <w:t>the cause of the problem</w:t>
      </w:r>
      <w:r w:rsidR="00914563" w:rsidRPr="0004493A">
        <w:rPr>
          <w:rFonts w:ascii="Arial" w:hAnsi="Arial" w:cs="Arial"/>
          <w:sz w:val="24"/>
          <w:szCs w:val="24"/>
        </w:rPr>
        <w:t xml:space="preserve">. </w:t>
      </w:r>
    </w:p>
    <w:p w:rsidR="00E17DCC" w:rsidRPr="00DE45BF" w:rsidRDefault="00E17DCC" w:rsidP="0004493A">
      <w:pPr>
        <w:jc w:val="both"/>
        <w:rPr>
          <w:rFonts w:ascii="Arial" w:hAnsi="Arial" w:cs="Arial"/>
          <w:sz w:val="24"/>
          <w:szCs w:val="24"/>
        </w:rPr>
      </w:pPr>
    </w:p>
    <w:p w:rsidR="00384FDE" w:rsidRPr="0004493A" w:rsidRDefault="005950A5" w:rsidP="0004493A">
      <w:pPr>
        <w:pStyle w:val="ListParagraph"/>
        <w:numPr>
          <w:ilvl w:val="0"/>
          <w:numId w:val="31"/>
        </w:numPr>
        <w:ind w:left="360"/>
        <w:rPr>
          <w:rFonts w:ascii="Arial" w:hAnsi="Arial" w:cs="Arial"/>
          <w:sz w:val="24"/>
          <w:szCs w:val="24"/>
        </w:rPr>
      </w:pPr>
      <w:r w:rsidRPr="0004493A">
        <w:rPr>
          <w:rFonts w:ascii="Arial" w:hAnsi="Arial" w:cs="Arial"/>
          <w:sz w:val="24"/>
          <w:szCs w:val="24"/>
        </w:rPr>
        <w:t>The employee should be informed or reminded</w:t>
      </w:r>
      <w:r w:rsidR="004F5F55" w:rsidRPr="0004493A">
        <w:rPr>
          <w:rFonts w:ascii="Arial" w:hAnsi="Arial" w:cs="Arial"/>
          <w:sz w:val="24"/>
          <w:szCs w:val="24"/>
        </w:rPr>
        <w:t xml:space="preserve"> of the assistance the </w:t>
      </w:r>
      <w:r w:rsidR="00384FDE" w:rsidRPr="0004493A">
        <w:rPr>
          <w:rFonts w:ascii="Arial" w:hAnsi="Arial" w:cs="Arial"/>
          <w:sz w:val="24"/>
          <w:szCs w:val="24"/>
        </w:rPr>
        <w:t>School</w:t>
      </w:r>
      <w:r w:rsidR="004F5F55" w:rsidRPr="0004493A">
        <w:rPr>
          <w:rFonts w:ascii="Arial" w:hAnsi="Arial" w:cs="Arial"/>
          <w:sz w:val="24"/>
          <w:szCs w:val="24"/>
        </w:rPr>
        <w:t xml:space="preserve"> is prepared to give employees who are trying to overcome a drink or drugs problem and should also be informed of internal and external services where help can be obtained.  </w:t>
      </w:r>
    </w:p>
    <w:p w:rsidR="00384FDE" w:rsidRPr="00384FDE" w:rsidRDefault="00384FDE" w:rsidP="0004493A">
      <w:pPr>
        <w:rPr>
          <w:rFonts w:ascii="Arial" w:hAnsi="Arial" w:cs="Arial"/>
          <w:color w:val="00B050"/>
          <w:sz w:val="24"/>
          <w:szCs w:val="24"/>
        </w:rPr>
      </w:pPr>
    </w:p>
    <w:p w:rsidR="00384FDE" w:rsidRPr="0004493A" w:rsidRDefault="004F5F55" w:rsidP="0004493A">
      <w:pPr>
        <w:pStyle w:val="ListParagraph"/>
        <w:numPr>
          <w:ilvl w:val="0"/>
          <w:numId w:val="31"/>
        </w:numPr>
        <w:ind w:left="360"/>
        <w:jc w:val="both"/>
        <w:rPr>
          <w:rFonts w:ascii="Arial" w:hAnsi="Arial" w:cs="Arial"/>
          <w:sz w:val="24"/>
          <w:szCs w:val="24"/>
        </w:rPr>
      </w:pPr>
      <w:r w:rsidRPr="0004493A">
        <w:rPr>
          <w:rFonts w:ascii="Arial" w:hAnsi="Arial" w:cs="Arial"/>
          <w:sz w:val="24"/>
          <w:szCs w:val="24"/>
        </w:rPr>
        <w:t xml:space="preserve">The employee should be informed that the </w:t>
      </w:r>
      <w:r w:rsidR="0007419F" w:rsidRPr="0004493A">
        <w:rPr>
          <w:rFonts w:ascii="Arial" w:hAnsi="Arial" w:cs="Arial"/>
          <w:sz w:val="24"/>
          <w:szCs w:val="24"/>
        </w:rPr>
        <w:t>school</w:t>
      </w:r>
      <w:r w:rsidRPr="0004493A">
        <w:rPr>
          <w:rFonts w:ascii="Arial" w:hAnsi="Arial" w:cs="Arial"/>
          <w:sz w:val="24"/>
          <w:szCs w:val="24"/>
        </w:rPr>
        <w:t xml:space="preserve"> requires his or her performance to be improved to an acceptable standard and that failure to achieve this may result in disciplinary act</w:t>
      </w:r>
      <w:r w:rsidR="005950A5" w:rsidRPr="0004493A">
        <w:rPr>
          <w:rFonts w:ascii="Arial" w:hAnsi="Arial" w:cs="Arial"/>
          <w:sz w:val="24"/>
          <w:szCs w:val="24"/>
        </w:rPr>
        <w:t>ion being taken. The Headteacher</w:t>
      </w:r>
      <w:r w:rsidRPr="0004493A">
        <w:rPr>
          <w:rFonts w:ascii="Arial" w:hAnsi="Arial" w:cs="Arial"/>
          <w:sz w:val="24"/>
          <w:szCs w:val="24"/>
        </w:rPr>
        <w:t xml:space="preserve">, </w:t>
      </w:r>
      <w:r w:rsidR="00E17DCC" w:rsidRPr="0004493A">
        <w:rPr>
          <w:rFonts w:ascii="Arial" w:hAnsi="Arial" w:cs="Arial"/>
          <w:sz w:val="24"/>
          <w:szCs w:val="24"/>
        </w:rPr>
        <w:t xml:space="preserve">(or person to whom responsibility for the management of the issue has been delegated by the Headteacher) </w:t>
      </w:r>
      <w:r w:rsidRPr="0004493A">
        <w:rPr>
          <w:rFonts w:ascii="Arial" w:hAnsi="Arial" w:cs="Arial"/>
          <w:sz w:val="24"/>
          <w:szCs w:val="24"/>
        </w:rPr>
        <w:t xml:space="preserve">with advice from the Occupational Health Unit where necessary, should agree with the employee what follow-up action is to be taken.  </w:t>
      </w:r>
    </w:p>
    <w:p w:rsidR="00E17DCC" w:rsidRPr="00384FDE" w:rsidRDefault="00E17DCC" w:rsidP="0004493A">
      <w:pPr>
        <w:jc w:val="both"/>
        <w:rPr>
          <w:rFonts w:ascii="Arial" w:hAnsi="Arial" w:cs="Arial"/>
          <w:color w:val="00B050"/>
          <w:sz w:val="24"/>
          <w:szCs w:val="24"/>
        </w:rPr>
      </w:pPr>
    </w:p>
    <w:p w:rsidR="00384FDE" w:rsidRPr="0004493A" w:rsidRDefault="004F5F55" w:rsidP="0004493A">
      <w:pPr>
        <w:pStyle w:val="ListParagraph"/>
        <w:numPr>
          <w:ilvl w:val="0"/>
          <w:numId w:val="31"/>
        </w:numPr>
        <w:ind w:left="360"/>
        <w:jc w:val="both"/>
        <w:rPr>
          <w:rFonts w:ascii="Arial" w:hAnsi="Arial" w:cs="Arial"/>
          <w:sz w:val="24"/>
          <w:szCs w:val="24"/>
        </w:rPr>
      </w:pPr>
      <w:r w:rsidRPr="0004493A">
        <w:rPr>
          <w:rFonts w:ascii="Arial" w:hAnsi="Arial" w:cs="Arial"/>
          <w:sz w:val="24"/>
          <w:szCs w:val="24"/>
        </w:rPr>
        <w:t xml:space="preserve">Where it is established that alcohol or drugs are, or could be, the problem, </w:t>
      </w:r>
      <w:r w:rsidR="0007419F" w:rsidRPr="0004493A">
        <w:rPr>
          <w:rFonts w:ascii="Arial" w:hAnsi="Arial" w:cs="Arial"/>
          <w:sz w:val="24"/>
          <w:szCs w:val="24"/>
        </w:rPr>
        <w:t>seeking support from</w:t>
      </w:r>
      <w:r w:rsidRPr="0004493A">
        <w:rPr>
          <w:rFonts w:ascii="Arial" w:hAnsi="Arial" w:cs="Arial"/>
          <w:sz w:val="24"/>
          <w:szCs w:val="24"/>
        </w:rPr>
        <w:t xml:space="preserve"> the Community Alcohol and Drugs Services may be suggested to the employee. </w:t>
      </w:r>
    </w:p>
    <w:p w:rsidR="00384FDE" w:rsidRDefault="00384FDE" w:rsidP="0004493A">
      <w:pPr>
        <w:jc w:val="both"/>
        <w:rPr>
          <w:rFonts w:ascii="Arial" w:hAnsi="Arial" w:cs="Arial"/>
          <w:sz w:val="24"/>
          <w:szCs w:val="24"/>
        </w:rPr>
      </w:pPr>
    </w:p>
    <w:p w:rsidR="004F5F55" w:rsidRPr="0004493A" w:rsidRDefault="0005409B" w:rsidP="0004493A">
      <w:pPr>
        <w:pStyle w:val="ListParagraph"/>
        <w:numPr>
          <w:ilvl w:val="0"/>
          <w:numId w:val="31"/>
        </w:numPr>
        <w:ind w:left="360"/>
        <w:jc w:val="both"/>
        <w:rPr>
          <w:rFonts w:ascii="Arial" w:hAnsi="Arial" w:cs="Arial"/>
          <w:sz w:val="24"/>
          <w:szCs w:val="24"/>
        </w:rPr>
      </w:pPr>
      <w:r>
        <w:rPr>
          <w:rFonts w:ascii="Arial" w:hAnsi="Arial" w:cs="Arial"/>
          <w:sz w:val="24"/>
          <w:szCs w:val="24"/>
        </w:rPr>
        <w:t xml:space="preserve"> </w:t>
      </w:r>
      <w:r w:rsidR="004F5F55" w:rsidRPr="0004493A">
        <w:rPr>
          <w:rFonts w:ascii="Arial" w:hAnsi="Arial" w:cs="Arial"/>
          <w:sz w:val="24"/>
          <w:szCs w:val="24"/>
        </w:rPr>
        <w:t xml:space="preserve">Whilst the employee concerned is receiving rehabilitation/guidance from professional advisers, </w:t>
      </w:r>
      <w:r w:rsidR="0079294B" w:rsidRPr="0004493A">
        <w:rPr>
          <w:rFonts w:ascii="Arial" w:hAnsi="Arial" w:cs="Arial"/>
          <w:sz w:val="24"/>
          <w:szCs w:val="24"/>
        </w:rPr>
        <w:t xml:space="preserve">the Headteacher may consider suspending any </w:t>
      </w:r>
      <w:r w:rsidR="004F5F55" w:rsidRPr="0004493A">
        <w:rPr>
          <w:rFonts w:ascii="Arial" w:hAnsi="Arial" w:cs="Arial"/>
          <w:sz w:val="24"/>
          <w:szCs w:val="24"/>
        </w:rPr>
        <w:t xml:space="preserve">disciplinary action for an agreed period in order to allow the rehabilitation/advice to take effect.  </w:t>
      </w:r>
    </w:p>
    <w:p w:rsidR="00384FDE" w:rsidRPr="0007419F" w:rsidRDefault="00384FDE" w:rsidP="0004493A">
      <w:pPr>
        <w:jc w:val="both"/>
        <w:rPr>
          <w:rFonts w:ascii="Arial" w:hAnsi="Arial" w:cs="Arial"/>
          <w:sz w:val="24"/>
          <w:szCs w:val="24"/>
        </w:rPr>
      </w:pPr>
    </w:p>
    <w:p w:rsidR="004F5F55" w:rsidRPr="0004493A" w:rsidRDefault="004F5F55" w:rsidP="0004493A">
      <w:pPr>
        <w:pStyle w:val="ListParagraph"/>
        <w:numPr>
          <w:ilvl w:val="0"/>
          <w:numId w:val="31"/>
        </w:numPr>
        <w:ind w:left="360"/>
        <w:jc w:val="both"/>
        <w:rPr>
          <w:rFonts w:ascii="Arial" w:hAnsi="Arial" w:cs="Arial"/>
          <w:sz w:val="24"/>
          <w:szCs w:val="24"/>
        </w:rPr>
      </w:pPr>
      <w:r w:rsidRPr="0004493A">
        <w:rPr>
          <w:rFonts w:ascii="Arial" w:hAnsi="Arial" w:cs="Arial"/>
          <w:sz w:val="24"/>
          <w:szCs w:val="24"/>
        </w:rPr>
        <w:t xml:space="preserve">If the employee denies that either alcohol or drugs are the cause of the problem or if the problem persists despite treatment, he or she should be treated as for any other disciplinary / capability problem, whichever is judged as appropriate by the </w:t>
      </w:r>
      <w:r w:rsidR="00F11672" w:rsidRPr="0004493A">
        <w:rPr>
          <w:rFonts w:ascii="Arial" w:hAnsi="Arial" w:cs="Arial"/>
          <w:sz w:val="24"/>
          <w:szCs w:val="24"/>
        </w:rPr>
        <w:t>Headteacher</w:t>
      </w:r>
      <w:r w:rsidRPr="0004493A">
        <w:rPr>
          <w:rFonts w:ascii="Arial" w:hAnsi="Arial" w:cs="Arial"/>
          <w:sz w:val="24"/>
          <w:szCs w:val="24"/>
        </w:rPr>
        <w:t xml:space="preserve">. </w:t>
      </w:r>
    </w:p>
    <w:p w:rsidR="004F5F55" w:rsidRPr="00DE45BF" w:rsidRDefault="004F5F55" w:rsidP="0004493A">
      <w:pPr>
        <w:jc w:val="both"/>
        <w:rPr>
          <w:rFonts w:ascii="Arial" w:hAnsi="Arial" w:cs="Arial"/>
          <w:color w:val="FF0000"/>
          <w:sz w:val="24"/>
          <w:szCs w:val="24"/>
        </w:rPr>
      </w:pPr>
    </w:p>
    <w:p w:rsidR="004F5F55" w:rsidRPr="0004493A" w:rsidRDefault="004F5F55" w:rsidP="0004493A">
      <w:pPr>
        <w:pStyle w:val="ListParagraph"/>
        <w:numPr>
          <w:ilvl w:val="0"/>
          <w:numId w:val="31"/>
        </w:numPr>
        <w:ind w:left="360"/>
        <w:jc w:val="both"/>
        <w:rPr>
          <w:rFonts w:ascii="Arial" w:hAnsi="Arial" w:cs="Arial"/>
          <w:sz w:val="24"/>
          <w:szCs w:val="24"/>
        </w:rPr>
      </w:pPr>
      <w:r w:rsidRPr="0004493A">
        <w:rPr>
          <w:rFonts w:ascii="Arial" w:hAnsi="Arial" w:cs="Arial"/>
          <w:sz w:val="24"/>
          <w:szCs w:val="24"/>
        </w:rPr>
        <w:t>However, if there are strong signs that the employee’s unsatisfactory performance is drug or alcohol related and he or she will not acknowledge this, further encouragement should be given at all stages of the disciplinary / capability procedure to face up to the true underlying problem.</w:t>
      </w:r>
    </w:p>
    <w:p w:rsidR="004F5F55" w:rsidRPr="0007419F" w:rsidRDefault="004F5F55" w:rsidP="0004493A">
      <w:pPr>
        <w:jc w:val="both"/>
        <w:rPr>
          <w:rFonts w:ascii="Arial" w:hAnsi="Arial" w:cs="Arial"/>
          <w:sz w:val="24"/>
          <w:szCs w:val="24"/>
        </w:rPr>
      </w:pPr>
    </w:p>
    <w:p w:rsidR="004F5F55" w:rsidRPr="0004493A" w:rsidRDefault="004F5F55" w:rsidP="0004493A">
      <w:pPr>
        <w:pStyle w:val="ListParagraph"/>
        <w:numPr>
          <w:ilvl w:val="0"/>
          <w:numId w:val="31"/>
        </w:numPr>
        <w:ind w:left="360"/>
        <w:jc w:val="both"/>
        <w:rPr>
          <w:rFonts w:ascii="Arial" w:hAnsi="Arial" w:cs="Arial"/>
          <w:sz w:val="24"/>
          <w:szCs w:val="24"/>
        </w:rPr>
      </w:pPr>
      <w:r w:rsidRPr="0004493A">
        <w:rPr>
          <w:rFonts w:ascii="Arial" w:hAnsi="Arial" w:cs="Arial"/>
          <w:sz w:val="24"/>
          <w:szCs w:val="24"/>
        </w:rPr>
        <w:t>A record should be kept of all events and any actions taken</w:t>
      </w:r>
      <w:r w:rsidR="00F11672" w:rsidRPr="0004493A">
        <w:rPr>
          <w:rFonts w:ascii="Arial" w:hAnsi="Arial" w:cs="Arial"/>
          <w:sz w:val="24"/>
          <w:szCs w:val="24"/>
        </w:rPr>
        <w:t xml:space="preserve"> and placed on the employee's personnel file</w:t>
      </w:r>
      <w:r w:rsidRPr="0004493A">
        <w:rPr>
          <w:rFonts w:ascii="Arial" w:hAnsi="Arial" w:cs="Arial"/>
          <w:sz w:val="24"/>
          <w:szCs w:val="24"/>
        </w:rPr>
        <w:t>. The employee will be treated with respect and the utmost discretion applied.</w:t>
      </w:r>
    </w:p>
    <w:p w:rsidR="004F5F55" w:rsidRPr="0007419F" w:rsidRDefault="0005409B" w:rsidP="003A2712">
      <w:pPr>
        <w:pStyle w:val="Heading2"/>
        <w:rPr>
          <w:rFonts w:ascii="Arial" w:hAnsi="Arial" w:cs="Arial"/>
          <w:color w:val="auto"/>
          <w:sz w:val="24"/>
          <w:szCs w:val="24"/>
        </w:rPr>
      </w:pPr>
      <w:r>
        <w:rPr>
          <w:rFonts w:ascii="Arial" w:hAnsi="Arial" w:cs="Arial"/>
          <w:color w:val="auto"/>
          <w:sz w:val="24"/>
          <w:szCs w:val="24"/>
        </w:rPr>
        <w:t>9</w:t>
      </w:r>
      <w:r w:rsidR="003A2712" w:rsidRPr="0007419F">
        <w:rPr>
          <w:rFonts w:ascii="Arial" w:hAnsi="Arial" w:cs="Arial"/>
          <w:color w:val="auto"/>
          <w:sz w:val="24"/>
          <w:szCs w:val="24"/>
        </w:rPr>
        <w:t>. REHABILITATION</w:t>
      </w:r>
    </w:p>
    <w:p w:rsidR="003A2712" w:rsidRPr="0007419F" w:rsidRDefault="003A2712" w:rsidP="003A2712"/>
    <w:p w:rsidR="004F5F55" w:rsidRPr="0007419F" w:rsidRDefault="004F5F55" w:rsidP="004F5F55">
      <w:pPr>
        <w:pStyle w:val="BodyText"/>
        <w:rPr>
          <w:rFonts w:cs="Arial"/>
          <w:sz w:val="24"/>
          <w:szCs w:val="24"/>
        </w:rPr>
      </w:pPr>
      <w:r w:rsidRPr="0007419F">
        <w:rPr>
          <w:rFonts w:cs="Arial"/>
          <w:sz w:val="24"/>
          <w:szCs w:val="24"/>
        </w:rPr>
        <w:t>Where employees acknowledge that they have a problem and are undergoing rehabilitation this will be on the understanding that:</w:t>
      </w:r>
    </w:p>
    <w:p w:rsidR="004F5F55" w:rsidRPr="0007419F" w:rsidRDefault="004F5F55" w:rsidP="004F5F55">
      <w:pPr>
        <w:jc w:val="both"/>
        <w:rPr>
          <w:rFonts w:ascii="Arial" w:hAnsi="Arial" w:cs="Arial"/>
          <w:sz w:val="24"/>
          <w:szCs w:val="24"/>
        </w:rPr>
      </w:pPr>
    </w:p>
    <w:p w:rsidR="004F5F55" w:rsidRPr="0007419F" w:rsidRDefault="004F5F55" w:rsidP="00902719">
      <w:pPr>
        <w:pStyle w:val="ListParagraph"/>
        <w:numPr>
          <w:ilvl w:val="0"/>
          <w:numId w:val="32"/>
        </w:numPr>
        <w:jc w:val="both"/>
        <w:rPr>
          <w:rFonts w:ascii="Arial" w:hAnsi="Arial" w:cs="Arial"/>
          <w:sz w:val="24"/>
          <w:szCs w:val="24"/>
        </w:rPr>
      </w:pPr>
      <w:r w:rsidRPr="0007419F">
        <w:rPr>
          <w:rFonts w:ascii="Arial" w:hAnsi="Arial" w:cs="Arial"/>
          <w:sz w:val="24"/>
          <w:szCs w:val="24"/>
        </w:rPr>
        <w:t>Reasonable time off will be granted for treatment/counselling with pay or sick pay depending on the circumstances</w:t>
      </w:r>
      <w:r w:rsidR="003A2712" w:rsidRPr="0007419F">
        <w:rPr>
          <w:rFonts w:ascii="Arial" w:hAnsi="Arial" w:cs="Arial"/>
          <w:sz w:val="24"/>
          <w:szCs w:val="24"/>
        </w:rPr>
        <w:t>,</w:t>
      </w:r>
      <w:r w:rsidRPr="0007419F">
        <w:rPr>
          <w:rFonts w:ascii="Arial" w:hAnsi="Arial" w:cs="Arial"/>
          <w:sz w:val="24"/>
          <w:szCs w:val="24"/>
        </w:rPr>
        <w:t xml:space="preserve"> in accordance with the normal provisions for employees with health problems, for example, the use of Special Leave for appointments.    </w:t>
      </w:r>
    </w:p>
    <w:p w:rsidR="004F5F55" w:rsidRPr="003A2712" w:rsidRDefault="004F5F55" w:rsidP="003A2712">
      <w:pPr>
        <w:jc w:val="both"/>
        <w:rPr>
          <w:rFonts w:ascii="Arial" w:hAnsi="Arial" w:cs="Arial"/>
          <w:color w:val="00B050"/>
          <w:sz w:val="24"/>
          <w:szCs w:val="24"/>
        </w:rPr>
      </w:pPr>
    </w:p>
    <w:p w:rsidR="004F5F55" w:rsidRPr="0007419F" w:rsidRDefault="004F5F55" w:rsidP="00902719">
      <w:pPr>
        <w:pStyle w:val="ListParagraph"/>
        <w:numPr>
          <w:ilvl w:val="0"/>
          <w:numId w:val="32"/>
        </w:numPr>
        <w:jc w:val="both"/>
        <w:rPr>
          <w:rFonts w:ascii="Arial" w:hAnsi="Arial" w:cs="Arial"/>
          <w:sz w:val="24"/>
          <w:szCs w:val="24"/>
        </w:rPr>
      </w:pPr>
      <w:r w:rsidRPr="0007419F">
        <w:rPr>
          <w:rFonts w:ascii="Arial" w:hAnsi="Arial" w:cs="Arial"/>
          <w:sz w:val="24"/>
          <w:szCs w:val="24"/>
        </w:rPr>
        <w:t>Every effort should be made to ensure that on completion of the recovery programme employees are able to return to the same or equivalent work.</w:t>
      </w:r>
    </w:p>
    <w:p w:rsidR="004F5F55" w:rsidRPr="00DE45BF" w:rsidRDefault="004F5F55" w:rsidP="003A2712">
      <w:pPr>
        <w:jc w:val="both"/>
        <w:rPr>
          <w:rFonts w:ascii="Arial" w:hAnsi="Arial" w:cs="Arial"/>
          <w:sz w:val="24"/>
          <w:szCs w:val="24"/>
        </w:rPr>
      </w:pPr>
    </w:p>
    <w:p w:rsidR="00902719" w:rsidRDefault="004F5F55" w:rsidP="00902719">
      <w:pPr>
        <w:pStyle w:val="ListParagraph"/>
        <w:numPr>
          <w:ilvl w:val="0"/>
          <w:numId w:val="32"/>
        </w:numPr>
        <w:rPr>
          <w:rFonts w:ascii="Arial" w:hAnsi="Arial" w:cs="Arial"/>
          <w:sz w:val="24"/>
          <w:szCs w:val="24"/>
        </w:rPr>
      </w:pPr>
      <w:r w:rsidRPr="0007419F">
        <w:rPr>
          <w:rFonts w:ascii="Arial" w:hAnsi="Arial" w:cs="Arial"/>
          <w:sz w:val="24"/>
          <w:szCs w:val="24"/>
        </w:rPr>
        <w:t xml:space="preserve">However, where such a return would jeopardise either a satisfactory level of job performance or the employee’s recovery, </w:t>
      </w:r>
      <w:r w:rsidR="003A2712" w:rsidRPr="0007419F">
        <w:rPr>
          <w:rFonts w:ascii="Arial" w:hAnsi="Arial" w:cs="Arial"/>
          <w:sz w:val="24"/>
          <w:szCs w:val="24"/>
        </w:rPr>
        <w:t>Headteachers</w:t>
      </w:r>
      <w:r w:rsidRPr="0007419F">
        <w:rPr>
          <w:rFonts w:ascii="Arial" w:hAnsi="Arial" w:cs="Arial"/>
          <w:sz w:val="24"/>
          <w:szCs w:val="24"/>
        </w:rPr>
        <w:t xml:space="preserve"> with assistance from the Occupational Health </w:t>
      </w:r>
      <w:r w:rsidR="003A2712" w:rsidRPr="0007419F">
        <w:rPr>
          <w:rFonts w:ascii="Arial" w:hAnsi="Arial" w:cs="Arial"/>
          <w:sz w:val="24"/>
          <w:szCs w:val="24"/>
        </w:rPr>
        <w:t xml:space="preserve">Unit, </w:t>
      </w:r>
      <w:r w:rsidRPr="0007419F">
        <w:rPr>
          <w:rFonts w:ascii="Arial" w:hAnsi="Arial" w:cs="Arial"/>
          <w:sz w:val="24"/>
          <w:szCs w:val="24"/>
        </w:rPr>
        <w:t>will review the full circumstances surrounding the case and agree a course of action to be taken.  This may include the offer of suitable alternative employment</w:t>
      </w:r>
      <w:r w:rsidR="003A2712" w:rsidRPr="0007419F">
        <w:rPr>
          <w:rFonts w:ascii="Arial" w:hAnsi="Arial" w:cs="Arial"/>
          <w:sz w:val="24"/>
          <w:szCs w:val="24"/>
        </w:rPr>
        <w:t xml:space="preserve"> within school</w:t>
      </w:r>
      <w:r w:rsidRPr="0007419F">
        <w:rPr>
          <w:rFonts w:ascii="Arial" w:hAnsi="Arial" w:cs="Arial"/>
          <w:sz w:val="24"/>
          <w:szCs w:val="24"/>
        </w:rPr>
        <w:t xml:space="preserve">, action under the </w:t>
      </w:r>
      <w:r w:rsidR="003A2712" w:rsidRPr="0007419F">
        <w:rPr>
          <w:rFonts w:ascii="Arial" w:hAnsi="Arial" w:cs="Arial"/>
          <w:sz w:val="24"/>
          <w:szCs w:val="24"/>
        </w:rPr>
        <w:t xml:space="preserve">Sickness Absence Management Policy </w:t>
      </w:r>
      <w:r w:rsidRPr="0007419F">
        <w:rPr>
          <w:rFonts w:ascii="Arial" w:hAnsi="Arial" w:cs="Arial"/>
          <w:sz w:val="24"/>
          <w:szCs w:val="24"/>
        </w:rPr>
        <w:t>or action under the Disciplinary/Capability Procedure where recovery is not achieved within the agreed, reasonable, time frame.</w:t>
      </w:r>
    </w:p>
    <w:p w:rsidR="00902719" w:rsidRDefault="00902719">
      <w:pPr>
        <w:spacing w:after="200" w:line="276" w:lineRule="auto"/>
        <w:rPr>
          <w:rFonts w:ascii="Arial" w:hAnsi="Arial" w:cs="Arial"/>
          <w:sz w:val="24"/>
          <w:szCs w:val="24"/>
        </w:rPr>
      </w:pPr>
      <w:r>
        <w:rPr>
          <w:rFonts w:ascii="Arial" w:hAnsi="Arial" w:cs="Arial"/>
          <w:sz w:val="24"/>
          <w:szCs w:val="24"/>
        </w:rPr>
        <w:br w:type="page"/>
      </w:r>
    </w:p>
    <w:p w:rsidR="004F5F55" w:rsidRPr="0007419F" w:rsidRDefault="0005409B" w:rsidP="004F5F55">
      <w:pPr>
        <w:pStyle w:val="Heading2"/>
        <w:rPr>
          <w:rFonts w:ascii="Arial" w:hAnsi="Arial" w:cs="Arial"/>
          <w:i/>
          <w:color w:val="auto"/>
          <w:sz w:val="24"/>
          <w:szCs w:val="24"/>
        </w:rPr>
      </w:pPr>
      <w:r>
        <w:rPr>
          <w:rFonts w:ascii="Arial" w:hAnsi="Arial" w:cs="Arial"/>
          <w:color w:val="auto"/>
          <w:sz w:val="24"/>
          <w:szCs w:val="24"/>
        </w:rPr>
        <w:lastRenderedPageBreak/>
        <w:t>10</w:t>
      </w:r>
      <w:r w:rsidR="003A2712" w:rsidRPr="0007419F">
        <w:rPr>
          <w:rFonts w:ascii="Arial" w:hAnsi="Arial" w:cs="Arial"/>
          <w:color w:val="auto"/>
          <w:sz w:val="24"/>
          <w:szCs w:val="24"/>
        </w:rPr>
        <w:t>. RELAPSE</w:t>
      </w:r>
    </w:p>
    <w:p w:rsidR="004F5F55" w:rsidRPr="00DE45BF" w:rsidRDefault="004F5F55" w:rsidP="004F5F55">
      <w:pPr>
        <w:jc w:val="both"/>
        <w:rPr>
          <w:rFonts w:ascii="Arial" w:hAnsi="Arial" w:cs="Arial"/>
          <w:b/>
          <w:i/>
          <w:sz w:val="24"/>
          <w:szCs w:val="24"/>
        </w:rPr>
      </w:pPr>
    </w:p>
    <w:p w:rsidR="004F5F55" w:rsidRPr="000F51C2" w:rsidRDefault="004F5F55" w:rsidP="004F5F55">
      <w:pPr>
        <w:pStyle w:val="BodyText"/>
        <w:rPr>
          <w:rFonts w:cs="Arial"/>
          <w:sz w:val="24"/>
          <w:szCs w:val="24"/>
        </w:rPr>
      </w:pPr>
      <w:r w:rsidRPr="000F51C2">
        <w:rPr>
          <w:rFonts w:cs="Arial"/>
          <w:sz w:val="24"/>
          <w:szCs w:val="24"/>
        </w:rPr>
        <w:t>Where an employee, having undergone rehabilitation, suffers a relap</w:t>
      </w:r>
      <w:r w:rsidR="003A2712" w:rsidRPr="000F51C2">
        <w:rPr>
          <w:rFonts w:cs="Arial"/>
          <w:sz w:val="24"/>
          <w:szCs w:val="24"/>
        </w:rPr>
        <w:t>se, the Headteacher</w:t>
      </w:r>
      <w:r w:rsidRPr="000F51C2">
        <w:rPr>
          <w:rFonts w:cs="Arial"/>
          <w:sz w:val="24"/>
          <w:szCs w:val="24"/>
        </w:rPr>
        <w:t xml:space="preserve"> will consider the case on its individual merits.  Medical advice from the Occupational Health Unit may be sought and at the </w:t>
      </w:r>
      <w:r w:rsidR="003A2712" w:rsidRPr="000F51C2">
        <w:rPr>
          <w:rFonts w:cs="Arial"/>
          <w:sz w:val="24"/>
          <w:szCs w:val="24"/>
        </w:rPr>
        <w:t>Headteacher</w:t>
      </w:r>
      <w:r w:rsidRPr="000F51C2">
        <w:rPr>
          <w:rFonts w:cs="Arial"/>
          <w:sz w:val="24"/>
          <w:szCs w:val="24"/>
        </w:rPr>
        <w:t xml:space="preserve">'s discretion, more rehabilitation time may be given in order to help the employee to recover fully. Where this is not considered appropriate, action under the </w:t>
      </w:r>
      <w:r w:rsidR="003A2712" w:rsidRPr="000F51C2">
        <w:rPr>
          <w:rFonts w:cs="Arial"/>
          <w:sz w:val="24"/>
          <w:szCs w:val="24"/>
        </w:rPr>
        <w:t>Sickness Absence Management Procedure</w:t>
      </w:r>
      <w:r w:rsidRPr="000F51C2">
        <w:rPr>
          <w:rFonts w:cs="Arial"/>
          <w:sz w:val="24"/>
          <w:szCs w:val="24"/>
        </w:rPr>
        <w:t xml:space="preserve"> or the Disciplinary/Capability Procedure may be taken. </w:t>
      </w:r>
    </w:p>
    <w:p w:rsidR="003A2712" w:rsidRPr="003A2712" w:rsidRDefault="003A2712" w:rsidP="004F5F55">
      <w:pPr>
        <w:pStyle w:val="BodyText"/>
        <w:rPr>
          <w:rFonts w:cs="Arial"/>
          <w:color w:val="00B050"/>
          <w:sz w:val="24"/>
          <w:szCs w:val="24"/>
        </w:rPr>
      </w:pPr>
    </w:p>
    <w:p w:rsidR="004F5F55" w:rsidRPr="000F51C2" w:rsidRDefault="0005409B" w:rsidP="004F5F55">
      <w:pPr>
        <w:pStyle w:val="Heading2"/>
        <w:rPr>
          <w:rFonts w:ascii="Arial" w:hAnsi="Arial" w:cs="Arial"/>
          <w:i/>
          <w:color w:val="auto"/>
          <w:sz w:val="24"/>
          <w:szCs w:val="24"/>
        </w:rPr>
      </w:pPr>
      <w:r>
        <w:rPr>
          <w:rFonts w:ascii="Arial" w:hAnsi="Arial" w:cs="Arial"/>
          <w:color w:val="auto"/>
          <w:sz w:val="24"/>
          <w:szCs w:val="24"/>
        </w:rPr>
        <w:t>11</w:t>
      </w:r>
      <w:r w:rsidR="003A2712" w:rsidRPr="000F51C2">
        <w:rPr>
          <w:rFonts w:ascii="Arial" w:hAnsi="Arial" w:cs="Arial"/>
          <w:color w:val="auto"/>
          <w:sz w:val="24"/>
          <w:szCs w:val="24"/>
        </w:rPr>
        <w:t>. RECOVERY UNLIKELY</w:t>
      </w:r>
    </w:p>
    <w:p w:rsidR="004F5F55" w:rsidRPr="000F51C2" w:rsidRDefault="004F5F55" w:rsidP="004F5F55">
      <w:pPr>
        <w:jc w:val="both"/>
        <w:rPr>
          <w:rFonts w:ascii="Arial" w:hAnsi="Arial" w:cs="Arial"/>
          <w:b/>
          <w:i/>
          <w:sz w:val="24"/>
          <w:szCs w:val="24"/>
        </w:rPr>
      </w:pPr>
    </w:p>
    <w:p w:rsidR="004F5F55" w:rsidRPr="000F51C2" w:rsidRDefault="004F5F55" w:rsidP="004F5F55">
      <w:pPr>
        <w:pStyle w:val="BodyText"/>
        <w:rPr>
          <w:rFonts w:cs="Arial"/>
          <w:sz w:val="24"/>
          <w:szCs w:val="24"/>
        </w:rPr>
      </w:pPr>
      <w:r w:rsidRPr="000F51C2">
        <w:rPr>
          <w:rFonts w:cs="Arial"/>
          <w:sz w:val="24"/>
          <w:szCs w:val="24"/>
        </w:rPr>
        <w:t>If, after employees have undergone rehabilitation, recovery seems unlikely, dismissal, under the disciplinary, capability or attendance procedures, may result after a clear warning has been given and medical advice has been obtained.</w:t>
      </w:r>
    </w:p>
    <w:p w:rsidR="005E7D85" w:rsidRDefault="005E7D85">
      <w:pPr>
        <w:spacing w:after="200" w:line="276" w:lineRule="auto"/>
        <w:rPr>
          <w:rFonts w:ascii="Arial" w:hAnsi="Arial" w:cs="Arial"/>
          <w:b/>
          <w:sz w:val="24"/>
          <w:szCs w:val="24"/>
        </w:rPr>
      </w:pPr>
    </w:p>
    <w:p w:rsidR="00FD7965" w:rsidRPr="000F51C2" w:rsidRDefault="0005409B" w:rsidP="004F5F55">
      <w:pPr>
        <w:pStyle w:val="BodyText"/>
        <w:rPr>
          <w:rFonts w:cs="Arial"/>
          <w:b/>
          <w:sz w:val="24"/>
          <w:szCs w:val="24"/>
        </w:rPr>
      </w:pPr>
      <w:r>
        <w:rPr>
          <w:rFonts w:cs="Arial"/>
          <w:b/>
          <w:sz w:val="24"/>
          <w:szCs w:val="24"/>
        </w:rPr>
        <w:t>12</w:t>
      </w:r>
      <w:r w:rsidR="00FD7965" w:rsidRPr="000F51C2">
        <w:rPr>
          <w:rFonts w:cs="Arial"/>
          <w:b/>
          <w:sz w:val="24"/>
          <w:szCs w:val="24"/>
        </w:rPr>
        <w:t xml:space="preserve">. </w:t>
      </w:r>
      <w:r w:rsidR="00183BA0" w:rsidRPr="000F51C2">
        <w:rPr>
          <w:rFonts w:cs="Arial"/>
          <w:b/>
          <w:sz w:val="24"/>
          <w:szCs w:val="24"/>
        </w:rPr>
        <w:t>ALCOHOL/DRUG RELATED INCIDENTS IN/OUTSIDE THE WORKPLACE</w:t>
      </w:r>
    </w:p>
    <w:p w:rsidR="004F5F55" w:rsidRPr="00183BA0" w:rsidRDefault="004F5F55" w:rsidP="004F5F55">
      <w:pPr>
        <w:jc w:val="both"/>
        <w:rPr>
          <w:rFonts w:ascii="Arial" w:hAnsi="Arial" w:cs="Arial"/>
          <w:color w:val="00B050"/>
          <w:sz w:val="24"/>
          <w:szCs w:val="24"/>
        </w:rPr>
      </w:pPr>
    </w:p>
    <w:p w:rsidR="004F5F55" w:rsidRPr="000F51C2" w:rsidRDefault="004F5F55" w:rsidP="004F5F55">
      <w:pPr>
        <w:jc w:val="both"/>
        <w:rPr>
          <w:rFonts w:ascii="Arial" w:hAnsi="Arial" w:cs="Arial"/>
          <w:b/>
          <w:sz w:val="24"/>
          <w:szCs w:val="24"/>
        </w:rPr>
      </w:pPr>
      <w:r w:rsidRPr="000F51C2">
        <w:rPr>
          <w:rFonts w:ascii="Arial" w:hAnsi="Arial" w:cs="Arial"/>
          <w:b/>
          <w:sz w:val="24"/>
          <w:szCs w:val="24"/>
        </w:rPr>
        <w:t>Consumption of alcohol in the workplace</w:t>
      </w:r>
    </w:p>
    <w:p w:rsidR="004F5F55" w:rsidRPr="000F51C2" w:rsidRDefault="004F5F55" w:rsidP="004F5F55">
      <w:pPr>
        <w:jc w:val="both"/>
        <w:rPr>
          <w:rFonts w:ascii="Arial" w:hAnsi="Arial" w:cs="Arial"/>
          <w:sz w:val="24"/>
          <w:szCs w:val="24"/>
        </w:rPr>
      </w:pPr>
    </w:p>
    <w:p w:rsidR="004F5F55" w:rsidRDefault="004F5F55" w:rsidP="004F5F55">
      <w:pPr>
        <w:jc w:val="both"/>
        <w:rPr>
          <w:rFonts w:ascii="Arial" w:hAnsi="Arial" w:cs="Arial"/>
          <w:sz w:val="24"/>
          <w:szCs w:val="24"/>
        </w:rPr>
      </w:pPr>
      <w:r w:rsidRPr="000F51C2">
        <w:rPr>
          <w:rFonts w:ascii="Arial" w:hAnsi="Arial" w:cs="Arial"/>
          <w:sz w:val="24"/>
          <w:szCs w:val="24"/>
        </w:rPr>
        <w:t>Employees are, under normal circumstances, expressly forbidden to consume alcohol in the workplace</w:t>
      </w:r>
      <w:r w:rsidR="0079294B">
        <w:rPr>
          <w:rFonts w:ascii="Arial" w:hAnsi="Arial" w:cs="Arial"/>
          <w:sz w:val="24"/>
          <w:szCs w:val="24"/>
        </w:rPr>
        <w:t>, including those being dealt with under this Policy</w:t>
      </w:r>
      <w:r w:rsidRPr="000F51C2">
        <w:rPr>
          <w:rFonts w:ascii="Arial" w:hAnsi="Arial" w:cs="Arial"/>
          <w:sz w:val="24"/>
          <w:szCs w:val="24"/>
        </w:rPr>
        <w:t>.  Any breach of this rule will result in disciplinary action being taken, which could result in dismissal.  There are, however, certain occasions when senior management may make an exception, for example, retirements, special birthdays, Christmas etc. Such occasions will be clearly notified to employees in advance. At such times, employees will still be expected to behave in a responsible manner. Drivers are advised, where necessary, to find alternative means of transport home.</w:t>
      </w:r>
    </w:p>
    <w:p w:rsidR="00B32838" w:rsidRDefault="00B32838" w:rsidP="004F5F55">
      <w:pPr>
        <w:jc w:val="both"/>
        <w:rPr>
          <w:rFonts w:ascii="Arial" w:hAnsi="Arial" w:cs="Arial"/>
          <w:sz w:val="24"/>
          <w:szCs w:val="24"/>
        </w:rPr>
      </w:pPr>
    </w:p>
    <w:p w:rsidR="00B32838" w:rsidRPr="00902719" w:rsidRDefault="00B32838" w:rsidP="004F5F55">
      <w:pPr>
        <w:jc w:val="both"/>
        <w:rPr>
          <w:rFonts w:ascii="Arial" w:hAnsi="Arial" w:cs="Arial"/>
          <w:b/>
          <w:sz w:val="24"/>
          <w:szCs w:val="24"/>
        </w:rPr>
      </w:pPr>
      <w:r w:rsidRPr="00902719">
        <w:rPr>
          <w:rFonts w:ascii="Arial" w:hAnsi="Arial" w:cs="Arial"/>
          <w:b/>
          <w:sz w:val="24"/>
          <w:szCs w:val="24"/>
        </w:rPr>
        <w:t>Consumption of alcohol on residential visits</w:t>
      </w:r>
    </w:p>
    <w:p w:rsidR="00B32838" w:rsidRPr="008456CF" w:rsidRDefault="00B32838" w:rsidP="004F5F55">
      <w:pPr>
        <w:jc w:val="both"/>
        <w:rPr>
          <w:rFonts w:ascii="Arial" w:hAnsi="Arial" w:cs="Arial"/>
          <w:b/>
          <w:sz w:val="24"/>
          <w:szCs w:val="24"/>
          <w:highlight w:val="yellow"/>
        </w:rPr>
      </w:pPr>
    </w:p>
    <w:p w:rsidR="00B32838" w:rsidRPr="002A304B" w:rsidRDefault="00B32838" w:rsidP="004F5F55">
      <w:pPr>
        <w:jc w:val="both"/>
        <w:rPr>
          <w:rFonts w:ascii="Arial" w:hAnsi="Arial" w:cs="Arial"/>
          <w:i/>
          <w:color w:val="92D050"/>
          <w:sz w:val="24"/>
          <w:szCs w:val="24"/>
        </w:rPr>
      </w:pPr>
      <w:r w:rsidRPr="002A304B">
        <w:rPr>
          <w:rFonts w:ascii="Arial" w:hAnsi="Arial" w:cs="Arial"/>
          <w:i/>
          <w:sz w:val="24"/>
          <w:szCs w:val="24"/>
        </w:rPr>
        <w:t>School</w:t>
      </w:r>
      <w:r w:rsidR="00392885" w:rsidRPr="002A304B">
        <w:rPr>
          <w:rFonts w:ascii="Arial" w:hAnsi="Arial" w:cs="Arial"/>
          <w:i/>
          <w:sz w:val="24"/>
          <w:szCs w:val="24"/>
        </w:rPr>
        <w:t>s should clearly state</w:t>
      </w:r>
      <w:r w:rsidRPr="002A304B">
        <w:rPr>
          <w:rFonts w:ascii="Arial" w:hAnsi="Arial" w:cs="Arial"/>
          <w:i/>
          <w:sz w:val="24"/>
          <w:szCs w:val="24"/>
        </w:rPr>
        <w:t xml:space="preserve"> </w:t>
      </w:r>
      <w:r w:rsidR="00BB4695" w:rsidRPr="002A304B">
        <w:rPr>
          <w:rFonts w:ascii="Arial" w:hAnsi="Arial" w:cs="Arial"/>
          <w:i/>
          <w:sz w:val="24"/>
          <w:szCs w:val="24"/>
        </w:rPr>
        <w:t xml:space="preserve">whether they </w:t>
      </w:r>
      <w:r w:rsidRPr="002A304B">
        <w:rPr>
          <w:rFonts w:ascii="Arial" w:hAnsi="Arial" w:cs="Arial"/>
          <w:i/>
          <w:sz w:val="24"/>
          <w:szCs w:val="24"/>
        </w:rPr>
        <w:t xml:space="preserve">allow staff to take some 'free time' during </w:t>
      </w:r>
      <w:r w:rsidR="00BB4695" w:rsidRPr="002A304B">
        <w:rPr>
          <w:rFonts w:ascii="Arial" w:hAnsi="Arial" w:cs="Arial"/>
          <w:i/>
          <w:sz w:val="24"/>
          <w:szCs w:val="24"/>
        </w:rPr>
        <w:t xml:space="preserve">longer-term </w:t>
      </w:r>
      <w:r w:rsidRPr="002A304B">
        <w:rPr>
          <w:rFonts w:ascii="Arial" w:hAnsi="Arial" w:cs="Arial"/>
          <w:i/>
          <w:sz w:val="24"/>
          <w:szCs w:val="24"/>
        </w:rPr>
        <w:t xml:space="preserve">residential visits, during which </w:t>
      </w:r>
      <w:r w:rsidR="00BB4695" w:rsidRPr="002A304B">
        <w:rPr>
          <w:rFonts w:ascii="Arial" w:hAnsi="Arial" w:cs="Arial"/>
          <w:i/>
          <w:sz w:val="24"/>
          <w:szCs w:val="24"/>
        </w:rPr>
        <w:t xml:space="preserve">it may be acceptable to </w:t>
      </w:r>
      <w:r w:rsidRPr="002A304B">
        <w:rPr>
          <w:rFonts w:ascii="Arial" w:hAnsi="Arial" w:cs="Arial"/>
          <w:i/>
          <w:sz w:val="24"/>
          <w:szCs w:val="24"/>
        </w:rPr>
        <w:t xml:space="preserve">consume alcohol. </w:t>
      </w:r>
    </w:p>
    <w:p w:rsidR="001A7C07" w:rsidRPr="002A304B" w:rsidRDefault="001A7C07" w:rsidP="004F5F55">
      <w:pPr>
        <w:jc w:val="both"/>
        <w:rPr>
          <w:rFonts w:ascii="Arial" w:hAnsi="Arial" w:cs="Arial"/>
          <w:i/>
          <w:sz w:val="24"/>
          <w:szCs w:val="24"/>
        </w:rPr>
      </w:pPr>
    </w:p>
    <w:p w:rsidR="008456CF" w:rsidRPr="002A304B" w:rsidRDefault="00B32838" w:rsidP="004F5F55">
      <w:pPr>
        <w:jc w:val="both"/>
        <w:rPr>
          <w:rFonts w:ascii="Arial" w:hAnsi="Arial" w:cs="Arial"/>
          <w:i/>
          <w:sz w:val="24"/>
          <w:szCs w:val="24"/>
        </w:rPr>
      </w:pPr>
      <w:r w:rsidRPr="002A304B">
        <w:rPr>
          <w:rFonts w:ascii="Arial" w:hAnsi="Arial" w:cs="Arial"/>
          <w:i/>
          <w:sz w:val="24"/>
          <w:szCs w:val="24"/>
        </w:rPr>
        <w:t>However, care should be taken to ensure that staff regarded as 'on duty' understand that they are not permitted to consume alcohol during this time since they have a duty of care over</w:t>
      </w:r>
      <w:r w:rsidR="008456CF" w:rsidRPr="002A304B">
        <w:rPr>
          <w:rFonts w:ascii="Arial" w:hAnsi="Arial" w:cs="Arial"/>
          <w:i/>
          <w:sz w:val="24"/>
          <w:szCs w:val="24"/>
        </w:rPr>
        <w:t xml:space="preserve"> the pupils in their care, and may be required to make professional decisions or actions.</w:t>
      </w:r>
    </w:p>
    <w:p w:rsidR="008456CF" w:rsidRPr="002A304B" w:rsidRDefault="008456CF" w:rsidP="004F5F55">
      <w:pPr>
        <w:jc w:val="both"/>
        <w:rPr>
          <w:rFonts w:ascii="Arial" w:hAnsi="Arial" w:cs="Arial"/>
          <w:i/>
          <w:sz w:val="24"/>
          <w:szCs w:val="24"/>
        </w:rPr>
      </w:pPr>
    </w:p>
    <w:p w:rsidR="00B32838" w:rsidRDefault="00B32838" w:rsidP="004F5F55">
      <w:pPr>
        <w:jc w:val="both"/>
        <w:rPr>
          <w:rFonts w:ascii="Arial" w:hAnsi="Arial" w:cs="Arial"/>
          <w:i/>
          <w:sz w:val="24"/>
          <w:szCs w:val="24"/>
        </w:rPr>
      </w:pPr>
      <w:r w:rsidRPr="002A304B">
        <w:rPr>
          <w:rFonts w:ascii="Arial" w:hAnsi="Arial" w:cs="Arial"/>
          <w:i/>
          <w:sz w:val="24"/>
          <w:szCs w:val="24"/>
        </w:rPr>
        <w:t xml:space="preserve"> </w:t>
      </w:r>
      <w:r w:rsidR="008456CF" w:rsidRPr="002A304B">
        <w:rPr>
          <w:rFonts w:ascii="Arial" w:hAnsi="Arial" w:cs="Arial"/>
          <w:i/>
          <w:sz w:val="24"/>
          <w:szCs w:val="24"/>
        </w:rPr>
        <w:t>Schools should also be mindful of ensuring an</w:t>
      </w:r>
      <w:r w:rsidRPr="002A304B">
        <w:rPr>
          <w:rFonts w:ascii="Arial" w:hAnsi="Arial" w:cs="Arial"/>
          <w:i/>
          <w:sz w:val="24"/>
          <w:szCs w:val="24"/>
        </w:rPr>
        <w:t xml:space="preserve"> appropriate number of staff remain 'on duty' to supervise the pupils</w:t>
      </w:r>
      <w:r w:rsidR="008456CF" w:rsidRPr="002A304B">
        <w:rPr>
          <w:rFonts w:ascii="Arial" w:hAnsi="Arial" w:cs="Arial"/>
          <w:i/>
          <w:sz w:val="24"/>
          <w:szCs w:val="24"/>
        </w:rPr>
        <w:t xml:space="preserve"> on the trip</w:t>
      </w:r>
      <w:r w:rsidR="00411F72" w:rsidRPr="002A304B">
        <w:rPr>
          <w:rFonts w:ascii="Arial" w:hAnsi="Arial" w:cs="Arial"/>
          <w:i/>
          <w:sz w:val="24"/>
          <w:szCs w:val="24"/>
        </w:rPr>
        <w:t xml:space="preserve">, </w:t>
      </w:r>
      <w:r w:rsidR="007E3C8C" w:rsidRPr="002A304B">
        <w:rPr>
          <w:rFonts w:ascii="Arial" w:hAnsi="Arial" w:cs="Arial"/>
          <w:i/>
          <w:sz w:val="24"/>
          <w:szCs w:val="24"/>
        </w:rPr>
        <w:t xml:space="preserve">and include 'staff drinking alcohol' as part of the Risk Assessment for the </w:t>
      </w:r>
      <w:r w:rsidR="00411F72" w:rsidRPr="002A304B">
        <w:rPr>
          <w:rFonts w:ascii="Arial" w:hAnsi="Arial" w:cs="Arial"/>
          <w:i/>
          <w:sz w:val="24"/>
          <w:szCs w:val="24"/>
        </w:rPr>
        <w:t>visit.</w:t>
      </w:r>
    </w:p>
    <w:p w:rsidR="004F5F55" w:rsidRPr="00DE45BF" w:rsidRDefault="004F5F55" w:rsidP="004F5F55">
      <w:pPr>
        <w:jc w:val="both"/>
        <w:rPr>
          <w:rFonts w:ascii="Arial" w:hAnsi="Arial" w:cs="Arial"/>
          <w:b/>
          <w:sz w:val="24"/>
          <w:szCs w:val="24"/>
        </w:rPr>
      </w:pPr>
    </w:p>
    <w:p w:rsidR="004F5F55" w:rsidRPr="000F51C2" w:rsidRDefault="004F5F55" w:rsidP="004F5F55">
      <w:pPr>
        <w:jc w:val="both"/>
        <w:rPr>
          <w:rFonts w:ascii="Arial" w:hAnsi="Arial" w:cs="Arial"/>
          <w:b/>
          <w:sz w:val="24"/>
          <w:szCs w:val="24"/>
        </w:rPr>
      </w:pPr>
      <w:r w:rsidRPr="000F51C2">
        <w:rPr>
          <w:rFonts w:ascii="Arial" w:hAnsi="Arial" w:cs="Arial"/>
          <w:b/>
          <w:sz w:val="24"/>
          <w:szCs w:val="24"/>
        </w:rPr>
        <w:t>Consumption of alcohol before or during working hours or during meal breaks</w:t>
      </w:r>
      <w:r w:rsidRPr="000F51C2">
        <w:rPr>
          <w:rFonts w:ascii="Arial" w:hAnsi="Arial" w:cs="Arial"/>
          <w:b/>
          <w:sz w:val="24"/>
          <w:szCs w:val="24"/>
        </w:rPr>
        <w:tab/>
        <w:t xml:space="preserve">        </w:t>
      </w:r>
    </w:p>
    <w:p w:rsidR="004F5F55" w:rsidRDefault="002A304B" w:rsidP="004F5F55">
      <w:pPr>
        <w:jc w:val="both"/>
        <w:rPr>
          <w:rFonts w:ascii="Arial" w:hAnsi="Arial" w:cs="Arial"/>
          <w:sz w:val="24"/>
          <w:szCs w:val="24"/>
        </w:rPr>
      </w:pPr>
      <w:r w:rsidRPr="002A304B">
        <w:rPr>
          <w:rFonts w:ascii="Arial" w:hAnsi="Arial" w:cs="Arial"/>
          <w:sz w:val="24"/>
          <w:szCs w:val="24"/>
        </w:rPr>
        <w:t xml:space="preserve">It should be noted that if any employee (including those being dealt with under this Policy) is affected, in the opinion of the line manager </w:t>
      </w:r>
      <w:r w:rsidR="004F5F55" w:rsidRPr="002A304B">
        <w:rPr>
          <w:rFonts w:ascii="Arial" w:hAnsi="Arial" w:cs="Arial"/>
          <w:sz w:val="24"/>
          <w:szCs w:val="24"/>
        </w:rPr>
        <w:t>by alcohol or drugs during working hours, they will be escorted from the workplace</w:t>
      </w:r>
      <w:r w:rsidR="004F5F55" w:rsidRPr="000F51C2">
        <w:rPr>
          <w:rFonts w:ascii="Arial" w:hAnsi="Arial" w:cs="Arial"/>
          <w:sz w:val="24"/>
          <w:szCs w:val="24"/>
        </w:rPr>
        <w:t xml:space="preserve"> immediately</w:t>
      </w:r>
      <w:r w:rsidR="0079294B">
        <w:rPr>
          <w:rFonts w:ascii="Arial" w:hAnsi="Arial" w:cs="Arial"/>
          <w:sz w:val="24"/>
          <w:szCs w:val="24"/>
        </w:rPr>
        <w:t xml:space="preserve"> and may be dealt with under the Disciplinary Procedure</w:t>
      </w:r>
      <w:r w:rsidR="004F5F55" w:rsidRPr="000F51C2">
        <w:rPr>
          <w:rFonts w:ascii="Arial" w:hAnsi="Arial" w:cs="Arial"/>
          <w:b/>
          <w:i/>
          <w:sz w:val="24"/>
          <w:szCs w:val="24"/>
        </w:rPr>
        <w:t>.</w:t>
      </w:r>
      <w:r w:rsidR="004F5F55" w:rsidRPr="000F51C2">
        <w:rPr>
          <w:rFonts w:ascii="Arial" w:hAnsi="Arial" w:cs="Arial"/>
          <w:sz w:val="24"/>
          <w:szCs w:val="24"/>
        </w:rPr>
        <w:t xml:space="preserve"> The employee should not be allowed to </w:t>
      </w:r>
      <w:r w:rsidR="004F5F55" w:rsidRPr="000F51C2">
        <w:rPr>
          <w:rFonts w:ascii="Arial" w:hAnsi="Arial" w:cs="Arial"/>
          <w:sz w:val="24"/>
          <w:szCs w:val="24"/>
        </w:rPr>
        <w:lastRenderedPageBreak/>
        <w:t>drive and if possible, a taxi/lift should be arranged. It should be noted, however, that the responsibility is on the employee (and not the manager or colleagues) to get themselves home safely and legally.</w:t>
      </w:r>
    </w:p>
    <w:p w:rsidR="001A7C07" w:rsidRDefault="001A7C07" w:rsidP="004F5F55">
      <w:pPr>
        <w:jc w:val="both"/>
        <w:rPr>
          <w:rFonts w:ascii="Arial" w:hAnsi="Arial" w:cs="Arial"/>
          <w:sz w:val="24"/>
          <w:szCs w:val="24"/>
        </w:rPr>
      </w:pPr>
    </w:p>
    <w:p w:rsidR="004F5F55" w:rsidRPr="000F51C2" w:rsidRDefault="004F5F55" w:rsidP="00183BA0">
      <w:pPr>
        <w:pStyle w:val="Heading1"/>
        <w:jc w:val="left"/>
        <w:rPr>
          <w:rFonts w:ascii="Arial" w:hAnsi="Arial" w:cs="Arial"/>
          <w:i/>
          <w:szCs w:val="24"/>
          <w:u w:val="none"/>
        </w:rPr>
      </w:pPr>
      <w:r w:rsidRPr="000F51C2">
        <w:rPr>
          <w:rFonts w:ascii="Arial" w:hAnsi="Arial" w:cs="Arial"/>
          <w:szCs w:val="24"/>
          <w:u w:val="none"/>
        </w:rPr>
        <w:t>Drug abuse in the workplace</w:t>
      </w:r>
    </w:p>
    <w:p w:rsidR="004F5F55" w:rsidRPr="000F51C2" w:rsidRDefault="004F5F55" w:rsidP="004F5F55">
      <w:pPr>
        <w:ind w:left="720" w:hanging="720"/>
        <w:jc w:val="both"/>
        <w:rPr>
          <w:rFonts w:ascii="Arial" w:hAnsi="Arial" w:cs="Arial"/>
          <w:b/>
          <w:sz w:val="24"/>
          <w:szCs w:val="24"/>
        </w:rPr>
      </w:pPr>
    </w:p>
    <w:p w:rsidR="004F5F55" w:rsidRPr="000F51C2" w:rsidRDefault="004F5F55" w:rsidP="004F5F55">
      <w:pPr>
        <w:pStyle w:val="BodyText"/>
        <w:rPr>
          <w:rFonts w:cs="Arial"/>
          <w:sz w:val="24"/>
          <w:szCs w:val="24"/>
        </w:rPr>
      </w:pPr>
      <w:r w:rsidRPr="000F51C2">
        <w:rPr>
          <w:rFonts w:cs="Arial"/>
          <w:sz w:val="24"/>
          <w:szCs w:val="24"/>
        </w:rPr>
        <w:t>Employees who take drugs which have not been prescribed on medical grounds or bought "over-the counter" will, in the absence of mitigating circumstances, be deemed to be committing an act of gross misconduct and will be subject to disciplinary action as will any employee found to be buying or selling drugs, or in possession of unlawful (i.e. unprescribed) drugs.</w:t>
      </w:r>
      <w:r w:rsidR="0079294B">
        <w:rPr>
          <w:rFonts w:cs="Arial"/>
          <w:sz w:val="24"/>
          <w:szCs w:val="24"/>
        </w:rPr>
        <w:t xml:space="preserve"> Headteachers will also need to consider whether such matters should be reported to the Police.</w:t>
      </w:r>
    </w:p>
    <w:p w:rsidR="007E3C8C" w:rsidRDefault="007E3C8C">
      <w:pPr>
        <w:spacing w:after="200" w:line="276" w:lineRule="auto"/>
        <w:rPr>
          <w:rFonts w:ascii="Arial" w:hAnsi="Arial" w:cs="Arial"/>
          <w:b/>
          <w:sz w:val="24"/>
          <w:szCs w:val="24"/>
        </w:rPr>
      </w:pPr>
    </w:p>
    <w:p w:rsidR="004F5F55" w:rsidRPr="000F51C2" w:rsidRDefault="004F5F55" w:rsidP="004F5F55">
      <w:pPr>
        <w:jc w:val="both"/>
        <w:rPr>
          <w:rFonts w:ascii="Arial" w:hAnsi="Arial" w:cs="Arial"/>
          <w:b/>
          <w:sz w:val="24"/>
          <w:szCs w:val="24"/>
        </w:rPr>
      </w:pPr>
      <w:r w:rsidRPr="000F51C2">
        <w:rPr>
          <w:rFonts w:ascii="Arial" w:hAnsi="Arial" w:cs="Arial"/>
          <w:b/>
          <w:sz w:val="24"/>
          <w:szCs w:val="24"/>
        </w:rPr>
        <w:t>Alcohol and Drug related incidents outside the workplace</w:t>
      </w:r>
    </w:p>
    <w:p w:rsidR="007D3A5B" w:rsidRDefault="007D3A5B" w:rsidP="004F5F55">
      <w:pPr>
        <w:rPr>
          <w:rFonts w:ascii="Arial" w:hAnsi="Arial" w:cs="Arial"/>
          <w:b/>
          <w:i/>
          <w:sz w:val="24"/>
          <w:szCs w:val="24"/>
        </w:rPr>
      </w:pPr>
    </w:p>
    <w:p w:rsidR="007E3C8C" w:rsidRPr="002C2E16" w:rsidRDefault="007D3A5B" w:rsidP="004F5F55">
      <w:pPr>
        <w:rPr>
          <w:rFonts w:ascii="Arial" w:hAnsi="Arial" w:cs="Arial"/>
          <w:color w:val="92D050"/>
          <w:sz w:val="24"/>
          <w:szCs w:val="24"/>
        </w:rPr>
      </w:pPr>
      <w:r w:rsidRPr="002A304B">
        <w:rPr>
          <w:rFonts w:ascii="Arial" w:hAnsi="Arial" w:cs="Arial"/>
          <w:sz w:val="24"/>
          <w:szCs w:val="24"/>
        </w:rPr>
        <w:t>Emp</w:t>
      </w:r>
      <w:r w:rsidR="00EA39D3" w:rsidRPr="002A304B">
        <w:rPr>
          <w:rFonts w:ascii="Arial" w:hAnsi="Arial" w:cs="Arial"/>
          <w:sz w:val="24"/>
          <w:szCs w:val="24"/>
        </w:rPr>
        <w:t>loy</w:t>
      </w:r>
      <w:r w:rsidRPr="002A304B">
        <w:rPr>
          <w:rFonts w:ascii="Arial" w:hAnsi="Arial" w:cs="Arial"/>
          <w:sz w:val="24"/>
          <w:szCs w:val="24"/>
        </w:rPr>
        <w:t>ees can take the view</w:t>
      </w:r>
      <w:r w:rsidR="007E3C8C" w:rsidRPr="002A304B">
        <w:rPr>
          <w:rFonts w:ascii="Arial" w:hAnsi="Arial" w:cs="Arial"/>
          <w:sz w:val="24"/>
          <w:szCs w:val="24"/>
        </w:rPr>
        <w:t xml:space="preserve"> that their conduct is of no relevance to their employer if it occurs outside of school and in their own time. Whilst it is true to say that all employees have a right to a private life, the assumption that it is of no concern to their employer can sometimes be misplaced.</w:t>
      </w:r>
      <w:r w:rsidR="002C2E16">
        <w:rPr>
          <w:rFonts w:ascii="Arial" w:hAnsi="Arial" w:cs="Arial"/>
          <w:color w:val="92D050"/>
          <w:sz w:val="24"/>
          <w:szCs w:val="24"/>
        </w:rPr>
        <w:t xml:space="preserve"> </w:t>
      </w:r>
    </w:p>
    <w:p w:rsidR="007E3C8C" w:rsidRDefault="007E3C8C" w:rsidP="004F5F55">
      <w:pPr>
        <w:rPr>
          <w:rFonts w:ascii="Arial" w:hAnsi="Arial" w:cs="Arial"/>
          <w:sz w:val="24"/>
          <w:szCs w:val="24"/>
        </w:rPr>
      </w:pPr>
    </w:p>
    <w:p w:rsidR="00C3488F" w:rsidRDefault="004F5F55" w:rsidP="004F5F55">
      <w:pPr>
        <w:rPr>
          <w:rFonts w:ascii="Arial" w:hAnsi="Arial" w:cs="Arial"/>
          <w:sz w:val="24"/>
          <w:szCs w:val="24"/>
        </w:rPr>
      </w:pPr>
      <w:r w:rsidRPr="000F51C2">
        <w:rPr>
          <w:rFonts w:ascii="Arial" w:hAnsi="Arial" w:cs="Arial"/>
          <w:sz w:val="24"/>
          <w:szCs w:val="24"/>
        </w:rPr>
        <w:t>It should be noted that disciplinary action may be considered in relation to drug and alcohol related acts of misconduct which take place outside of work hours, for example, in instances of criminal prosecution and/or conviction/caution for such actions. The main considerations should be the relevance of the offence to the employee's duties and/or the effect on the contractual relationship with the employer</w:t>
      </w:r>
      <w:r w:rsidR="00615471">
        <w:rPr>
          <w:rFonts w:ascii="Arial" w:hAnsi="Arial" w:cs="Arial"/>
          <w:sz w:val="24"/>
          <w:szCs w:val="24"/>
        </w:rPr>
        <w:t>.</w:t>
      </w:r>
      <w:r w:rsidRPr="000F51C2">
        <w:rPr>
          <w:rFonts w:ascii="Arial" w:hAnsi="Arial" w:cs="Arial"/>
          <w:sz w:val="24"/>
          <w:szCs w:val="24"/>
        </w:rPr>
        <w:t xml:space="preserve"> </w:t>
      </w:r>
    </w:p>
    <w:p w:rsidR="00C3488F" w:rsidRDefault="00C3488F" w:rsidP="004F5F55">
      <w:pPr>
        <w:rPr>
          <w:rFonts w:ascii="Arial" w:hAnsi="Arial" w:cs="Arial"/>
          <w:sz w:val="24"/>
          <w:szCs w:val="24"/>
        </w:rPr>
      </w:pPr>
    </w:p>
    <w:p w:rsidR="004F5F55" w:rsidRPr="00C3488F" w:rsidRDefault="004F5F55" w:rsidP="004F5F55">
      <w:pPr>
        <w:rPr>
          <w:rFonts w:ascii="Arial" w:hAnsi="Arial" w:cs="Arial"/>
          <w:sz w:val="24"/>
          <w:szCs w:val="24"/>
        </w:rPr>
      </w:pPr>
      <w:r w:rsidRPr="000F51C2">
        <w:rPr>
          <w:rFonts w:ascii="Arial" w:hAnsi="Arial" w:cs="Arial"/>
          <w:sz w:val="24"/>
          <w:szCs w:val="24"/>
        </w:rPr>
        <w:t>Disciplinary measures will not automatically be appropriate in these instances</w:t>
      </w:r>
      <w:r w:rsidR="007E3C8C">
        <w:rPr>
          <w:rFonts w:ascii="Arial" w:hAnsi="Arial" w:cs="Arial"/>
          <w:sz w:val="24"/>
          <w:szCs w:val="24"/>
        </w:rPr>
        <w:t xml:space="preserve">, </w:t>
      </w:r>
      <w:r w:rsidR="007E3C8C" w:rsidRPr="00C3488F">
        <w:rPr>
          <w:rFonts w:ascii="Arial" w:hAnsi="Arial" w:cs="Arial"/>
          <w:sz w:val="24"/>
          <w:szCs w:val="24"/>
        </w:rPr>
        <w:t xml:space="preserve">however in some cases, </w:t>
      </w:r>
      <w:r w:rsidR="00411F72" w:rsidRPr="00C3488F">
        <w:rPr>
          <w:rFonts w:ascii="Arial" w:hAnsi="Arial" w:cs="Arial"/>
          <w:sz w:val="24"/>
          <w:szCs w:val="24"/>
        </w:rPr>
        <w:t>e.g.</w:t>
      </w:r>
      <w:r w:rsidR="007E3C8C" w:rsidRPr="00C3488F">
        <w:rPr>
          <w:rFonts w:ascii="Arial" w:hAnsi="Arial" w:cs="Arial"/>
          <w:sz w:val="24"/>
          <w:szCs w:val="24"/>
        </w:rPr>
        <w:t xml:space="preserve"> where the school has been brought into disrepute, then action may be taken</w:t>
      </w:r>
      <w:r w:rsidRPr="00C3488F">
        <w:rPr>
          <w:rFonts w:ascii="Arial" w:hAnsi="Arial" w:cs="Arial"/>
          <w:sz w:val="24"/>
          <w:szCs w:val="24"/>
        </w:rPr>
        <w:t>.</w:t>
      </w:r>
      <w:r w:rsidR="00615471" w:rsidRPr="00C3488F">
        <w:rPr>
          <w:rFonts w:ascii="Arial" w:hAnsi="Arial" w:cs="Arial"/>
          <w:sz w:val="24"/>
          <w:szCs w:val="24"/>
        </w:rPr>
        <w:t xml:space="preserve"> Advice can be sought fr</w:t>
      </w:r>
      <w:r w:rsidR="00AB7E43" w:rsidRPr="00C3488F">
        <w:rPr>
          <w:rFonts w:ascii="Arial" w:hAnsi="Arial" w:cs="Arial"/>
          <w:sz w:val="24"/>
          <w:szCs w:val="24"/>
        </w:rPr>
        <w:t>o</w:t>
      </w:r>
      <w:r w:rsidR="00276B41" w:rsidRPr="00C3488F">
        <w:rPr>
          <w:rFonts w:ascii="Arial" w:hAnsi="Arial" w:cs="Arial"/>
          <w:sz w:val="24"/>
          <w:szCs w:val="24"/>
        </w:rPr>
        <w:t>m the Schools Human Resources T</w:t>
      </w:r>
      <w:r w:rsidR="00615471" w:rsidRPr="00C3488F">
        <w:rPr>
          <w:rFonts w:ascii="Arial" w:hAnsi="Arial" w:cs="Arial"/>
          <w:sz w:val="24"/>
          <w:szCs w:val="24"/>
        </w:rPr>
        <w:t>eam.</w:t>
      </w:r>
    </w:p>
    <w:p w:rsidR="008456CF" w:rsidRDefault="008456CF" w:rsidP="004F5F55">
      <w:pPr>
        <w:rPr>
          <w:rFonts w:ascii="Arial" w:hAnsi="Arial" w:cs="Arial"/>
          <w:sz w:val="24"/>
          <w:szCs w:val="24"/>
        </w:rPr>
      </w:pPr>
    </w:p>
    <w:p w:rsidR="008456CF" w:rsidRPr="00C3488F" w:rsidRDefault="007E3C8C" w:rsidP="004F5F55">
      <w:pPr>
        <w:rPr>
          <w:rFonts w:ascii="Arial" w:hAnsi="Arial" w:cs="Arial"/>
          <w:b/>
          <w:sz w:val="24"/>
          <w:szCs w:val="24"/>
        </w:rPr>
      </w:pPr>
      <w:r w:rsidRPr="00C3488F">
        <w:rPr>
          <w:rFonts w:ascii="Arial" w:hAnsi="Arial" w:cs="Arial"/>
          <w:b/>
          <w:sz w:val="24"/>
          <w:szCs w:val="24"/>
        </w:rPr>
        <w:t>Alcohol and D</w:t>
      </w:r>
      <w:r w:rsidR="008456CF" w:rsidRPr="00C3488F">
        <w:rPr>
          <w:rFonts w:ascii="Arial" w:hAnsi="Arial" w:cs="Arial"/>
          <w:b/>
          <w:sz w:val="24"/>
          <w:szCs w:val="24"/>
        </w:rPr>
        <w:t>rug related incidents on school</w:t>
      </w:r>
      <w:r w:rsidRPr="00C3488F">
        <w:rPr>
          <w:rFonts w:ascii="Arial" w:hAnsi="Arial" w:cs="Arial"/>
          <w:b/>
          <w:sz w:val="24"/>
          <w:szCs w:val="24"/>
        </w:rPr>
        <w:t xml:space="preserve"> related functions</w:t>
      </w:r>
    </w:p>
    <w:p w:rsidR="00611A5E" w:rsidRDefault="00611A5E" w:rsidP="004F5F55">
      <w:pPr>
        <w:rPr>
          <w:rFonts w:ascii="Arial" w:hAnsi="Arial" w:cs="Arial"/>
          <w:b/>
          <w:sz w:val="24"/>
          <w:szCs w:val="24"/>
          <w:highlight w:val="yellow"/>
        </w:rPr>
      </w:pPr>
    </w:p>
    <w:p w:rsidR="008456CF" w:rsidRPr="00B2329A" w:rsidRDefault="00611A5E" w:rsidP="004F5F55">
      <w:pPr>
        <w:rPr>
          <w:rFonts w:ascii="Arial" w:hAnsi="Arial" w:cs="Arial"/>
          <w:sz w:val="24"/>
          <w:szCs w:val="24"/>
        </w:rPr>
      </w:pPr>
      <w:r w:rsidRPr="00B2329A">
        <w:rPr>
          <w:rFonts w:ascii="Arial" w:hAnsi="Arial" w:cs="Arial"/>
          <w:sz w:val="24"/>
          <w:szCs w:val="24"/>
        </w:rPr>
        <w:t xml:space="preserve">Schools do arrange functions </w:t>
      </w:r>
      <w:r w:rsidR="00276B41" w:rsidRPr="00B2329A">
        <w:rPr>
          <w:rFonts w:ascii="Arial" w:hAnsi="Arial" w:cs="Arial"/>
          <w:sz w:val="24"/>
          <w:szCs w:val="24"/>
        </w:rPr>
        <w:t>e.g. Christmas</w:t>
      </w:r>
      <w:r w:rsidRPr="00B2329A">
        <w:rPr>
          <w:rFonts w:ascii="Arial" w:hAnsi="Arial" w:cs="Arial"/>
          <w:sz w:val="24"/>
          <w:szCs w:val="24"/>
        </w:rPr>
        <w:t xml:space="preserve"> party, birthday celebration, leavers party, school prom etc.</w:t>
      </w:r>
      <w:r w:rsidR="00276B41" w:rsidRPr="00B2329A">
        <w:rPr>
          <w:rFonts w:ascii="Arial" w:hAnsi="Arial" w:cs="Arial"/>
          <w:sz w:val="24"/>
          <w:szCs w:val="24"/>
        </w:rPr>
        <w:t xml:space="preserve"> </w:t>
      </w:r>
      <w:r w:rsidR="00B2329A" w:rsidRPr="00B2329A">
        <w:rPr>
          <w:rFonts w:ascii="Arial" w:hAnsi="Arial" w:cs="Arial"/>
          <w:sz w:val="24"/>
          <w:szCs w:val="24"/>
        </w:rPr>
        <w:t xml:space="preserve">If any employee attending such an event behaves inappropriately, or brings the school into disrepute due to </w:t>
      </w:r>
      <w:r w:rsidR="00B2329A">
        <w:rPr>
          <w:rFonts w:ascii="Arial" w:hAnsi="Arial" w:cs="Arial"/>
          <w:sz w:val="24"/>
          <w:szCs w:val="24"/>
        </w:rPr>
        <w:t>their actions following the</w:t>
      </w:r>
      <w:r w:rsidR="00B2329A" w:rsidRPr="00B2329A">
        <w:rPr>
          <w:rFonts w:ascii="Arial" w:hAnsi="Arial" w:cs="Arial"/>
          <w:sz w:val="24"/>
          <w:szCs w:val="24"/>
        </w:rPr>
        <w:t xml:space="preserve"> consumption of alcohol/drugs, their conduct may be regarded as taking place 'in the workplace' and disciplinary action may be deemed appropriate.</w:t>
      </w:r>
    </w:p>
    <w:p w:rsidR="00276B41" w:rsidRDefault="00276B41" w:rsidP="004F5F55">
      <w:pPr>
        <w:rPr>
          <w:rFonts w:ascii="Arial" w:hAnsi="Arial" w:cs="Arial"/>
          <w:sz w:val="24"/>
          <w:szCs w:val="24"/>
        </w:rPr>
      </w:pPr>
    </w:p>
    <w:p w:rsidR="007536A5" w:rsidRPr="000F51C2" w:rsidRDefault="007536A5" w:rsidP="004F5F55">
      <w:pPr>
        <w:rPr>
          <w:rFonts w:ascii="Arial" w:hAnsi="Arial" w:cs="Arial"/>
          <w:b/>
          <w:sz w:val="24"/>
          <w:szCs w:val="24"/>
        </w:rPr>
      </w:pPr>
      <w:r w:rsidRPr="000F51C2">
        <w:rPr>
          <w:rFonts w:ascii="Arial" w:hAnsi="Arial" w:cs="Arial"/>
          <w:b/>
          <w:sz w:val="24"/>
          <w:szCs w:val="24"/>
        </w:rPr>
        <w:t>1</w:t>
      </w:r>
      <w:r w:rsidR="0005409B">
        <w:rPr>
          <w:rFonts w:ascii="Arial" w:hAnsi="Arial" w:cs="Arial"/>
          <w:b/>
          <w:sz w:val="24"/>
          <w:szCs w:val="24"/>
        </w:rPr>
        <w:t>3</w:t>
      </w:r>
      <w:r w:rsidRPr="000F51C2">
        <w:rPr>
          <w:rFonts w:ascii="Arial" w:hAnsi="Arial" w:cs="Arial"/>
          <w:b/>
          <w:sz w:val="24"/>
          <w:szCs w:val="24"/>
        </w:rPr>
        <w:t xml:space="preserve">. </w:t>
      </w:r>
      <w:r w:rsidRPr="000F51C2">
        <w:rPr>
          <w:rFonts w:ascii="Arial" w:hAnsi="Arial" w:cs="Arial"/>
          <w:b/>
          <w:sz w:val="24"/>
          <w:szCs w:val="24"/>
        </w:rPr>
        <w:tab/>
        <w:t>SOURCES OF ADVICE AND INFORMATION</w:t>
      </w:r>
    </w:p>
    <w:p w:rsidR="004F5F55" w:rsidRPr="000F51C2" w:rsidRDefault="004F5F55" w:rsidP="004F5F55">
      <w:pPr>
        <w:jc w:val="both"/>
        <w:rPr>
          <w:rFonts w:ascii="Arial" w:hAnsi="Arial" w:cs="Arial"/>
          <w:sz w:val="24"/>
          <w:szCs w:val="24"/>
        </w:rPr>
      </w:pPr>
    </w:p>
    <w:p w:rsidR="004F5F55" w:rsidRPr="000F51C2" w:rsidRDefault="004F5F55" w:rsidP="004F5F55">
      <w:pPr>
        <w:jc w:val="both"/>
        <w:rPr>
          <w:rFonts w:ascii="Arial" w:hAnsi="Arial" w:cs="Arial"/>
          <w:sz w:val="24"/>
          <w:szCs w:val="24"/>
        </w:rPr>
      </w:pPr>
      <w:r w:rsidRPr="000F51C2">
        <w:rPr>
          <w:rFonts w:ascii="Arial" w:hAnsi="Arial" w:cs="Arial"/>
          <w:sz w:val="24"/>
          <w:szCs w:val="24"/>
        </w:rPr>
        <w:t xml:space="preserve">The following organisations offer a combination of information, </w:t>
      </w:r>
      <w:r w:rsidR="00B05B0D" w:rsidRPr="000F51C2">
        <w:rPr>
          <w:rFonts w:ascii="Arial" w:hAnsi="Arial" w:cs="Arial"/>
          <w:sz w:val="24"/>
          <w:szCs w:val="24"/>
        </w:rPr>
        <w:t xml:space="preserve">support, </w:t>
      </w:r>
      <w:r w:rsidRPr="000F51C2">
        <w:rPr>
          <w:rFonts w:ascii="Arial" w:hAnsi="Arial" w:cs="Arial"/>
          <w:sz w:val="24"/>
          <w:szCs w:val="24"/>
        </w:rPr>
        <w:t xml:space="preserve">advice and training on alcohol and drug related issues. </w:t>
      </w:r>
    </w:p>
    <w:p w:rsidR="008A4A05" w:rsidRPr="000F51C2" w:rsidRDefault="008A4A05" w:rsidP="004F5F55">
      <w:pPr>
        <w:jc w:val="both"/>
        <w:rPr>
          <w:rFonts w:ascii="Arial" w:hAnsi="Arial" w:cs="Arial"/>
          <w:sz w:val="24"/>
          <w:szCs w:val="24"/>
        </w:rPr>
      </w:pPr>
    </w:p>
    <w:p w:rsidR="004F5F55" w:rsidRPr="000F51C2" w:rsidRDefault="004F5F55" w:rsidP="008A4A05">
      <w:pPr>
        <w:pStyle w:val="ListParagraph"/>
        <w:numPr>
          <w:ilvl w:val="0"/>
          <w:numId w:val="25"/>
        </w:numPr>
        <w:ind w:left="360"/>
        <w:jc w:val="both"/>
        <w:rPr>
          <w:rFonts w:ascii="Arial" w:hAnsi="Arial" w:cs="Arial"/>
          <w:sz w:val="24"/>
          <w:szCs w:val="24"/>
        </w:rPr>
      </w:pPr>
      <w:r w:rsidRPr="000F51C2">
        <w:rPr>
          <w:rFonts w:ascii="Arial" w:hAnsi="Arial" w:cs="Arial"/>
          <w:sz w:val="24"/>
          <w:szCs w:val="24"/>
        </w:rPr>
        <w:t>Alcohol Concern</w:t>
      </w:r>
    </w:p>
    <w:p w:rsidR="004F5F55" w:rsidRPr="000F51C2" w:rsidRDefault="004F5F55" w:rsidP="008A4A05">
      <w:pPr>
        <w:jc w:val="both"/>
        <w:rPr>
          <w:rFonts w:ascii="Arial" w:hAnsi="Arial" w:cs="Arial"/>
          <w:sz w:val="24"/>
          <w:szCs w:val="24"/>
        </w:rPr>
      </w:pPr>
    </w:p>
    <w:p w:rsidR="004F5F55" w:rsidRPr="000F51C2" w:rsidRDefault="004F5F55" w:rsidP="008A4A05">
      <w:pPr>
        <w:pStyle w:val="ListParagraph"/>
        <w:numPr>
          <w:ilvl w:val="0"/>
          <w:numId w:val="25"/>
        </w:numPr>
        <w:ind w:left="360"/>
        <w:jc w:val="both"/>
        <w:rPr>
          <w:rFonts w:ascii="Arial" w:hAnsi="Arial" w:cs="Arial"/>
          <w:sz w:val="24"/>
          <w:szCs w:val="24"/>
        </w:rPr>
      </w:pPr>
      <w:r w:rsidRPr="000F51C2">
        <w:rPr>
          <w:rFonts w:ascii="Arial" w:hAnsi="Arial" w:cs="Arial"/>
          <w:sz w:val="24"/>
          <w:szCs w:val="24"/>
        </w:rPr>
        <w:t xml:space="preserve">National Institute for Health and </w:t>
      </w:r>
      <w:r w:rsidR="00E53FE6">
        <w:rPr>
          <w:rFonts w:ascii="Arial" w:hAnsi="Arial" w:cs="Arial"/>
          <w:sz w:val="24"/>
          <w:szCs w:val="24"/>
        </w:rPr>
        <w:t>Care</w:t>
      </w:r>
      <w:bookmarkStart w:id="0" w:name="_GoBack"/>
      <w:bookmarkEnd w:id="0"/>
      <w:r w:rsidR="00601E9D" w:rsidRPr="000F51C2">
        <w:rPr>
          <w:rFonts w:ascii="Arial" w:hAnsi="Arial" w:cs="Arial"/>
          <w:sz w:val="24"/>
          <w:szCs w:val="24"/>
        </w:rPr>
        <w:t xml:space="preserve"> </w:t>
      </w:r>
      <w:r w:rsidRPr="000F51C2">
        <w:rPr>
          <w:rFonts w:ascii="Arial" w:hAnsi="Arial" w:cs="Arial"/>
          <w:sz w:val="24"/>
          <w:szCs w:val="24"/>
        </w:rPr>
        <w:t>Excellence</w:t>
      </w:r>
    </w:p>
    <w:p w:rsidR="004F5F55" w:rsidRPr="000F51C2" w:rsidRDefault="004F5F55" w:rsidP="008A4A05">
      <w:pPr>
        <w:jc w:val="both"/>
        <w:rPr>
          <w:rFonts w:ascii="Arial" w:hAnsi="Arial" w:cs="Arial"/>
          <w:sz w:val="24"/>
          <w:szCs w:val="24"/>
        </w:rPr>
      </w:pPr>
    </w:p>
    <w:p w:rsidR="004F5F55" w:rsidRPr="000F51C2" w:rsidRDefault="004F5F55" w:rsidP="008A4A05">
      <w:pPr>
        <w:pStyle w:val="ListParagraph"/>
        <w:numPr>
          <w:ilvl w:val="0"/>
          <w:numId w:val="25"/>
        </w:numPr>
        <w:ind w:left="360"/>
        <w:jc w:val="both"/>
        <w:rPr>
          <w:rFonts w:ascii="Arial" w:hAnsi="Arial" w:cs="Arial"/>
          <w:sz w:val="24"/>
          <w:szCs w:val="24"/>
        </w:rPr>
      </w:pPr>
      <w:r w:rsidRPr="000F51C2">
        <w:rPr>
          <w:rFonts w:ascii="Arial" w:hAnsi="Arial" w:cs="Arial"/>
          <w:sz w:val="24"/>
          <w:szCs w:val="24"/>
        </w:rPr>
        <w:lastRenderedPageBreak/>
        <w:t xml:space="preserve">Health and Safety Executive </w:t>
      </w:r>
      <w:r w:rsidR="008A4A05" w:rsidRPr="000F51C2">
        <w:rPr>
          <w:rFonts w:ascii="Arial" w:hAnsi="Arial" w:cs="Arial"/>
          <w:sz w:val="24"/>
          <w:szCs w:val="24"/>
        </w:rPr>
        <w:t>– has produced guidance for employers on alcohol and drug misuse at work</w:t>
      </w:r>
    </w:p>
    <w:p w:rsidR="004F5F55" w:rsidRPr="000F51C2" w:rsidRDefault="008A4A05" w:rsidP="008A4A05">
      <w:pPr>
        <w:rPr>
          <w:rFonts w:ascii="Arial" w:hAnsi="Arial" w:cs="Arial"/>
          <w:sz w:val="24"/>
          <w:szCs w:val="24"/>
        </w:rPr>
      </w:pPr>
      <w:r w:rsidRPr="000F51C2">
        <w:rPr>
          <w:rFonts w:ascii="Arial" w:hAnsi="Arial" w:cs="Arial"/>
          <w:sz w:val="24"/>
          <w:szCs w:val="24"/>
        </w:rPr>
        <w:t xml:space="preserve"> </w:t>
      </w:r>
    </w:p>
    <w:p w:rsidR="004F5F55" w:rsidRPr="000F51C2" w:rsidRDefault="004F5F55" w:rsidP="008A4A05">
      <w:pPr>
        <w:pStyle w:val="ListParagraph"/>
        <w:numPr>
          <w:ilvl w:val="0"/>
          <w:numId w:val="25"/>
        </w:numPr>
        <w:ind w:left="360"/>
        <w:jc w:val="both"/>
        <w:rPr>
          <w:rFonts w:ascii="Arial" w:hAnsi="Arial" w:cs="Arial"/>
          <w:sz w:val="24"/>
          <w:szCs w:val="24"/>
        </w:rPr>
      </w:pPr>
      <w:r w:rsidRPr="000F51C2">
        <w:rPr>
          <w:rFonts w:ascii="Arial" w:hAnsi="Arial" w:cs="Arial"/>
          <w:sz w:val="24"/>
          <w:szCs w:val="24"/>
        </w:rPr>
        <w:t>Institute of Alcohol Studies</w:t>
      </w:r>
    </w:p>
    <w:p w:rsidR="004F5F55" w:rsidRPr="000F51C2" w:rsidRDefault="004F5F55" w:rsidP="008A4A05">
      <w:pPr>
        <w:jc w:val="both"/>
        <w:rPr>
          <w:rFonts w:ascii="Arial" w:hAnsi="Arial" w:cs="Arial"/>
          <w:sz w:val="24"/>
          <w:szCs w:val="24"/>
        </w:rPr>
      </w:pPr>
    </w:p>
    <w:p w:rsidR="004F5F55" w:rsidRPr="000F51C2" w:rsidRDefault="004F5F55" w:rsidP="008A4A05">
      <w:pPr>
        <w:pStyle w:val="ListParagraph"/>
        <w:numPr>
          <w:ilvl w:val="0"/>
          <w:numId w:val="25"/>
        </w:numPr>
        <w:ind w:left="360"/>
        <w:jc w:val="both"/>
        <w:rPr>
          <w:rFonts w:ascii="Arial" w:hAnsi="Arial" w:cs="Arial"/>
          <w:sz w:val="24"/>
          <w:szCs w:val="24"/>
        </w:rPr>
      </w:pPr>
      <w:r w:rsidRPr="000F51C2">
        <w:rPr>
          <w:rFonts w:ascii="Arial" w:hAnsi="Arial" w:cs="Arial"/>
          <w:sz w:val="24"/>
          <w:szCs w:val="24"/>
        </w:rPr>
        <w:t>Alcoholics Anonymous</w:t>
      </w:r>
      <w:r w:rsidR="00B05B0D" w:rsidRPr="000F51C2">
        <w:rPr>
          <w:rFonts w:ascii="Arial" w:hAnsi="Arial" w:cs="Arial"/>
          <w:sz w:val="24"/>
          <w:szCs w:val="24"/>
        </w:rPr>
        <w:t xml:space="preserve"> – National Helpline 0845 769 7555 </w:t>
      </w:r>
      <w:r w:rsidRPr="000F51C2">
        <w:rPr>
          <w:rFonts w:ascii="Arial" w:hAnsi="Arial" w:cs="Arial"/>
          <w:sz w:val="24"/>
          <w:szCs w:val="24"/>
        </w:rPr>
        <w:t xml:space="preserve"> </w:t>
      </w:r>
    </w:p>
    <w:p w:rsidR="004F5F55" w:rsidRPr="000F51C2" w:rsidRDefault="004F5F55" w:rsidP="008A4A05">
      <w:pPr>
        <w:jc w:val="both"/>
        <w:rPr>
          <w:rFonts w:ascii="Arial" w:hAnsi="Arial" w:cs="Arial"/>
          <w:sz w:val="24"/>
          <w:szCs w:val="24"/>
        </w:rPr>
      </w:pPr>
    </w:p>
    <w:p w:rsidR="004F5F55" w:rsidRPr="000F51C2" w:rsidRDefault="004F5F55" w:rsidP="008A4A05">
      <w:pPr>
        <w:numPr>
          <w:ilvl w:val="0"/>
          <w:numId w:val="25"/>
        </w:numPr>
        <w:ind w:left="360"/>
        <w:jc w:val="both"/>
        <w:rPr>
          <w:rFonts w:ascii="Arial" w:hAnsi="Arial" w:cs="Arial"/>
          <w:sz w:val="24"/>
          <w:szCs w:val="24"/>
        </w:rPr>
      </w:pPr>
      <w:r w:rsidRPr="000F51C2">
        <w:rPr>
          <w:rFonts w:ascii="Arial" w:hAnsi="Arial" w:cs="Arial"/>
          <w:sz w:val="24"/>
          <w:szCs w:val="24"/>
        </w:rPr>
        <w:t>Drinkline</w:t>
      </w:r>
      <w:r w:rsidR="00B05B0D" w:rsidRPr="000F51C2">
        <w:rPr>
          <w:rFonts w:ascii="Arial" w:hAnsi="Arial" w:cs="Arial"/>
          <w:sz w:val="24"/>
          <w:szCs w:val="24"/>
        </w:rPr>
        <w:t xml:space="preserve"> - Helpline: 0800 917 8282</w:t>
      </w:r>
    </w:p>
    <w:sectPr w:rsidR="004F5F55" w:rsidRPr="000F51C2" w:rsidSect="000560F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F86" w:rsidRDefault="00B43F86" w:rsidP="00E756D9">
      <w:r>
        <w:separator/>
      </w:r>
    </w:p>
  </w:endnote>
  <w:endnote w:type="continuationSeparator" w:id="0">
    <w:p w:rsidR="00B43F86" w:rsidRDefault="00B43F86" w:rsidP="00E7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7F" w:rsidRPr="00493A30" w:rsidRDefault="00493A30">
    <w:pPr>
      <w:pStyle w:val="Footer"/>
      <w:rPr>
        <w:rFonts w:ascii="Arial" w:hAnsi="Arial" w:cs="Arial"/>
        <w:sz w:val="12"/>
        <w:szCs w:val="12"/>
      </w:rPr>
    </w:pPr>
    <w:r w:rsidRPr="00493A30">
      <w:rPr>
        <w:rFonts w:ascii="Arial" w:hAnsi="Arial" w:cs="Arial"/>
        <w:sz w:val="12"/>
        <w:szCs w:val="12"/>
      </w:rPr>
      <w:t>FINALVERSION_V</w:t>
    </w:r>
    <w:r w:rsidR="00487F10">
      <w:rPr>
        <w:rFonts w:ascii="Arial" w:hAnsi="Arial" w:cs="Arial"/>
        <w:sz w:val="12"/>
        <w:szCs w:val="12"/>
      </w:rPr>
      <w:t>2</w:t>
    </w:r>
    <w:r w:rsidRPr="00493A30">
      <w:rPr>
        <w:rFonts w:ascii="Arial" w:hAnsi="Arial" w:cs="Arial"/>
        <w:sz w:val="12"/>
        <w:szCs w:val="12"/>
      </w:rPr>
      <w:t>.0_</w:t>
    </w:r>
    <w:r w:rsidR="00487F10">
      <w:rPr>
        <w:rFonts w:ascii="Arial" w:hAnsi="Arial" w:cs="Arial"/>
        <w:sz w:val="12"/>
        <w:szCs w:val="12"/>
      </w:rPr>
      <w:t>0512</w:t>
    </w:r>
    <w:r w:rsidRPr="00493A30">
      <w:rPr>
        <w:rFonts w:ascii="Arial" w:hAnsi="Arial" w:cs="Arial"/>
        <w:sz w:val="12"/>
        <w:szCs w:val="12"/>
      </w:rPr>
      <w:t>2013_SCHOOLSHRTEAM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F86" w:rsidRDefault="00B43F86" w:rsidP="00E756D9">
      <w:r>
        <w:separator/>
      </w:r>
    </w:p>
  </w:footnote>
  <w:footnote w:type="continuationSeparator" w:id="0">
    <w:p w:rsidR="00B43F86" w:rsidRDefault="00B43F86" w:rsidP="00E75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8DF"/>
    <w:multiLevelType w:val="hybridMultilevel"/>
    <w:tmpl w:val="FE0A7180"/>
    <w:lvl w:ilvl="0" w:tplc="7FD698A2">
      <w:start w:val="3"/>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CA5361E"/>
    <w:multiLevelType w:val="hybridMultilevel"/>
    <w:tmpl w:val="9F4CAC8C"/>
    <w:lvl w:ilvl="0" w:tplc="7B029244">
      <w:start w:val="1"/>
      <w:numFmt w:val="lowerRoman"/>
      <w:lvlText w:val="%1)"/>
      <w:lvlJc w:val="left"/>
      <w:pPr>
        <w:tabs>
          <w:tab w:val="num" w:pos="1444"/>
        </w:tabs>
        <w:ind w:left="144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9831AD"/>
    <w:multiLevelType w:val="hybridMultilevel"/>
    <w:tmpl w:val="6372A204"/>
    <w:lvl w:ilvl="0" w:tplc="525629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EE6C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94067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3F34B45"/>
    <w:multiLevelType w:val="hybridMultilevel"/>
    <w:tmpl w:val="DFAC6BE8"/>
    <w:lvl w:ilvl="0" w:tplc="7B02924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164AEC"/>
    <w:multiLevelType w:val="singleLevel"/>
    <w:tmpl w:val="06544352"/>
    <w:lvl w:ilvl="0">
      <w:start w:val="1"/>
      <w:numFmt w:val="upperLetter"/>
      <w:lvlText w:val="%1."/>
      <w:lvlJc w:val="left"/>
      <w:pPr>
        <w:tabs>
          <w:tab w:val="num" w:pos="360"/>
        </w:tabs>
        <w:ind w:left="360" w:hanging="360"/>
      </w:pPr>
      <w:rPr>
        <w:rFonts w:hint="default"/>
        <w:b/>
      </w:rPr>
    </w:lvl>
  </w:abstractNum>
  <w:abstractNum w:abstractNumId="7">
    <w:nsid w:val="32AA4E49"/>
    <w:multiLevelType w:val="singleLevel"/>
    <w:tmpl w:val="E24CFAB0"/>
    <w:lvl w:ilvl="0">
      <w:start w:val="3"/>
      <w:numFmt w:val="decimal"/>
      <w:lvlText w:val="%1."/>
      <w:lvlJc w:val="left"/>
      <w:pPr>
        <w:tabs>
          <w:tab w:val="num" w:pos="720"/>
        </w:tabs>
        <w:ind w:left="720" w:hanging="720"/>
      </w:pPr>
      <w:rPr>
        <w:rFonts w:hint="default"/>
      </w:rPr>
    </w:lvl>
  </w:abstractNum>
  <w:abstractNum w:abstractNumId="8">
    <w:nsid w:val="32C569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905225B"/>
    <w:multiLevelType w:val="hybridMultilevel"/>
    <w:tmpl w:val="543C1B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C6F2469"/>
    <w:multiLevelType w:val="hybridMultilevel"/>
    <w:tmpl w:val="02DE516C"/>
    <w:lvl w:ilvl="0" w:tplc="7B029244">
      <w:start w:val="1"/>
      <w:numFmt w:val="lowerRoman"/>
      <w:lvlText w:val="%1)"/>
      <w:lvlJc w:val="left"/>
      <w:pPr>
        <w:tabs>
          <w:tab w:val="num" w:pos="1444"/>
        </w:tabs>
        <w:ind w:left="144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4E4EA9"/>
    <w:multiLevelType w:val="singleLevel"/>
    <w:tmpl w:val="F710ED5A"/>
    <w:lvl w:ilvl="0">
      <w:start w:val="1"/>
      <w:numFmt w:val="decimal"/>
      <w:lvlText w:val="%1."/>
      <w:lvlJc w:val="left"/>
      <w:pPr>
        <w:tabs>
          <w:tab w:val="num" w:pos="420"/>
        </w:tabs>
        <w:ind w:left="420" w:hanging="420"/>
      </w:pPr>
      <w:rPr>
        <w:rFonts w:hint="default"/>
      </w:rPr>
    </w:lvl>
  </w:abstractNum>
  <w:abstractNum w:abstractNumId="12">
    <w:nsid w:val="4062307A"/>
    <w:multiLevelType w:val="multilevel"/>
    <w:tmpl w:val="2EEC79B4"/>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455"/>
        </w:tabs>
        <w:ind w:left="1455" w:hanging="735"/>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nsid w:val="42340C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23E16D0"/>
    <w:multiLevelType w:val="singleLevel"/>
    <w:tmpl w:val="A15CF122"/>
    <w:lvl w:ilvl="0">
      <w:numFmt w:val="bullet"/>
      <w:lvlText w:val="-"/>
      <w:lvlJc w:val="left"/>
      <w:pPr>
        <w:tabs>
          <w:tab w:val="num" w:pos="1440"/>
        </w:tabs>
        <w:ind w:left="1440" w:hanging="360"/>
      </w:pPr>
      <w:rPr>
        <w:rFonts w:hint="default"/>
      </w:rPr>
    </w:lvl>
  </w:abstractNum>
  <w:abstractNum w:abstractNumId="15">
    <w:nsid w:val="4B8207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0DE0B39"/>
    <w:multiLevelType w:val="singleLevel"/>
    <w:tmpl w:val="02C21D6C"/>
    <w:lvl w:ilvl="0">
      <w:start w:val="1"/>
      <w:numFmt w:val="lowerLetter"/>
      <w:lvlText w:val="(%1)"/>
      <w:lvlJc w:val="left"/>
      <w:pPr>
        <w:tabs>
          <w:tab w:val="num" w:pos="1440"/>
        </w:tabs>
        <w:ind w:left="1440" w:hanging="720"/>
      </w:pPr>
      <w:rPr>
        <w:rFonts w:hint="default"/>
      </w:rPr>
    </w:lvl>
  </w:abstractNum>
  <w:abstractNum w:abstractNumId="17">
    <w:nsid w:val="529E42EC"/>
    <w:multiLevelType w:val="singleLevel"/>
    <w:tmpl w:val="7B029244"/>
    <w:lvl w:ilvl="0">
      <w:start w:val="1"/>
      <w:numFmt w:val="lowerRoman"/>
      <w:lvlText w:val="%1)"/>
      <w:lvlJc w:val="left"/>
      <w:pPr>
        <w:tabs>
          <w:tab w:val="num" w:pos="1444"/>
        </w:tabs>
        <w:ind w:left="1444" w:hanging="720"/>
      </w:pPr>
      <w:rPr>
        <w:rFonts w:hint="default"/>
      </w:rPr>
    </w:lvl>
  </w:abstractNum>
  <w:abstractNum w:abstractNumId="18">
    <w:nsid w:val="54917CB6"/>
    <w:multiLevelType w:val="hybridMultilevel"/>
    <w:tmpl w:val="3E72E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EC3B70"/>
    <w:multiLevelType w:val="hybridMultilevel"/>
    <w:tmpl w:val="DBF6F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344D83"/>
    <w:multiLevelType w:val="hybridMultilevel"/>
    <w:tmpl w:val="F2B0E0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0C10A2C"/>
    <w:multiLevelType w:val="hybridMultilevel"/>
    <w:tmpl w:val="DFAC6BE8"/>
    <w:lvl w:ilvl="0" w:tplc="7B02924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94260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D4258BD"/>
    <w:multiLevelType w:val="hybridMultilevel"/>
    <w:tmpl w:val="1E4492B2"/>
    <w:lvl w:ilvl="0" w:tplc="7B02924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11804FB"/>
    <w:multiLevelType w:val="hybridMultilevel"/>
    <w:tmpl w:val="6A769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CF6619"/>
    <w:multiLevelType w:val="singleLevel"/>
    <w:tmpl w:val="23A84E1E"/>
    <w:lvl w:ilvl="0">
      <w:start w:val="1"/>
      <w:numFmt w:val="upperRoman"/>
      <w:lvlText w:val="%1."/>
      <w:lvlJc w:val="left"/>
      <w:pPr>
        <w:tabs>
          <w:tab w:val="num" w:pos="720"/>
        </w:tabs>
        <w:ind w:left="720" w:hanging="720"/>
      </w:pPr>
      <w:rPr>
        <w:rFonts w:hint="default"/>
      </w:rPr>
    </w:lvl>
  </w:abstractNum>
  <w:abstractNum w:abstractNumId="26">
    <w:nsid w:val="722B22A5"/>
    <w:multiLevelType w:val="hybridMultilevel"/>
    <w:tmpl w:val="F1DABF02"/>
    <w:lvl w:ilvl="0" w:tplc="4E14C5B2">
      <w:start w:val="1"/>
      <w:numFmt w:val="lowerRoman"/>
      <w:lvlText w:val="%1)"/>
      <w:lvlJc w:val="left"/>
      <w:pPr>
        <w:tabs>
          <w:tab w:val="num" w:pos="1444"/>
        </w:tabs>
        <w:ind w:left="1444" w:hanging="72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2474D2A"/>
    <w:multiLevelType w:val="hybridMultilevel"/>
    <w:tmpl w:val="6BB8FDFE"/>
    <w:lvl w:ilvl="0" w:tplc="5A7EF7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2C4FD5"/>
    <w:multiLevelType w:val="hybridMultilevel"/>
    <w:tmpl w:val="DFAC6BE8"/>
    <w:lvl w:ilvl="0" w:tplc="7B02924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79B5102"/>
    <w:multiLevelType w:val="hybridMultilevel"/>
    <w:tmpl w:val="34BA2578"/>
    <w:lvl w:ilvl="0" w:tplc="A8926536">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97306D7"/>
    <w:multiLevelType w:val="hybridMultilevel"/>
    <w:tmpl w:val="218C7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A277A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7D976A56"/>
    <w:multiLevelType w:val="hybridMultilevel"/>
    <w:tmpl w:val="6C2C5512"/>
    <w:lvl w:ilvl="0" w:tplc="4E14C5B2">
      <w:start w:val="1"/>
      <w:numFmt w:val="lowerRoman"/>
      <w:lvlText w:val="%1)"/>
      <w:lvlJc w:val="left"/>
      <w:pPr>
        <w:tabs>
          <w:tab w:val="num" w:pos="1444"/>
        </w:tabs>
        <w:ind w:left="1444" w:hanging="720"/>
      </w:pPr>
      <w:rPr>
        <w:rFonts w:hint="default"/>
        <w:strike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7"/>
  </w:num>
  <w:num w:numId="3">
    <w:abstractNumId w:val="4"/>
  </w:num>
  <w:num w:numId="4">
    <w:abstractNumId w:val="8"/>
  </w:num>
  <w:num w:numId="5">
    <w:abstractNumId w:val="16"/>
  </w:num>
  <w:num w:numId="6">
    <w:abstractNumId w:val="25"/>
  </w:num>
  <w:num w:numId="7">
    <w:abstractNumId w:val="11"/>
  </w:num>
  <w:num w:numId="8">
    <w:abstractNumId w:val="6"/>
  </w:num>
  <w:num w:numId="9">
    <w:abstractNumId w:val="22"/>
  </w:num>
  <w:num w:numId="10">
    <w:abstractNumId w:val="15"/>
  </w:num>
  <w:num w:numId="11">
    <w:abstractNumId w:val="3"/>
  </w:num>
  <w:num w:numId="12">
    <w:abstractNumId w:val="31"/>
  </w:num>
  <w:num w:numId="13">
    <w:abstractNumId w:val="12"/>
  </w:num>
  <w:num w:numId="14">
    <w:abstractNumId w:val="13"/>
  </w:num>
  <w:num w:numId="15">
    <w:abstractNumId w:val="14"/>
  </w:num>
  <w:num w:numId="16">
    <w:abstractNumId w:val="17"/>
  </w:num>
  <w:num w:numId="17">
    <w:abstractNumId w:val="18"/>
  </w:num>
  <w:num w:numId="18">
    <w:abstractNumId w:val="9"/>
  </w:num>
  <w:num w:numId="19">
    <w:abstractNumId w:val="10"/>
  </w:num>
  <w:num w:numId="20">
    <w:abstractNumId w:val="29"/>
  </w:num>
  <w:num w:numId="21">
    <w:abstractNumId w:val="1"/>
  </w:num>
  <w:num w:numId="22">
    <w:abstractNumId w:val="26"/>
  </w:num>
  <w:num w:numId="23">
    <w:abstractNumId w:val="32"/>
  </w:num>
  <w:num w:numId="24">
    <w:abstractNumId w:val="21"/>
  </w:num>
  <w:num w:numId="25">
    <w:abstractNumId w:val="19"/>
  </w:num>
  <w:num w:numId="26">
    <w:abstractNumId w:val="2"/>
  </w:num>
  <w:num w:numId="27">
    <w:abstractNumId w:val="27"/>
  </w:num>
  <w:num w:numId="28">
    <w:abstractNumId w:val="0"/>
  </w:num>
  <w:num w:numId="29">
    <w:abstractNumId w:val="5"/>
  </w:num>
  <w:num w:numId="30">
    <w:abstractNumId w:val="30"/>
  </w:num>
  <w:num w:numId="31">
    <w:abstractNumId w:val="23"/>
  </w:num>
  <w:num w:numId="32">
    <w:abstractNumId w:val="2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3C"/>
    <w:rsid w:val="000034CF"/>
    <w:rsid w:val="0004493A"/>
    <w:rsid w:val="0005409B"/>
    <w:rsid w:val="000560F2"/>
    <w:rsid w:val="0007419F"/>
    <w:rsid w:val="000A3645"/>
    <w:rsid w:val="000C3DDC"/>
    <w:rsid w:val="000E6D7F"/>
    <w:rsid w:val="000F51C2"/>
    <w:rsid w:val="0013031D"/>
    <w:rsid w:val="00131AEF"/>
    <w:rsid w:val="00183BA0"/>
    <w:rsid w:val="001A7C07"/>
    <w:rsid w:val="001B0065"/>
    <w:rsid w:val="001C553C"/>
    <w:rsid w:val="0020190A"/>
    <w:rsid w:val="0024049E"/>
    <w:rsid w:val="00241726"/>
    <w:rsid w:val="002467FF"/>
    <w:rsid w:val="00276B41"/>
    <w:rsid w:val="002A304B"/>
    <w:rsid w:val="002B0B11"/>
    <w:rsid w:val="002B1F8D"/>
    <w:rsid w:val="002C2E16"/>
    <w:rsid w:val="002C35D3"/>
    <w:rsid w:val="002D41D8"/>
    <w:rsid w:val="00384FDE"/>
    <w:rsid w:val="00385736"/>
    <w:rsid w:val="00392885"/>
    <w:rsid w:val="00396818"/>
    <w:rsid w:val="003A2712"/>
    <w:rsid w:val="004015F2"/>
    <w:rsid w:val="00411F72"/>
    <w:rsid w:val="00436609"/>
    <w:rsid w:val="00451DF3"/>
    <w:rsid w:val="00487F10"/>
    <w:rsid w:val="00493A30"/>
    <w:rsid w:val="004A4E12"/>
    <w:rsid w:val="004F5F55"/>
    <w:rsid w:val="00594FFC"/>
    <w:rsid w:val="005950A5"/>
    <w:rsid w:val="005A34AE"/>
    <w:rsid w:val="005B4B6A"/>
    <w:rsid w:val="005D1737"/>
    <w:rsid w:val="005E7D85"/>
    <w:rsid w:val="005F6BFE"/>
    <w:rsid w:val="005F77F0"/>
    <w:rsid w:val="00601E9D"/>
    <w:rsid w:val="00611A5E"/>
    <w:rsid w:val="00615471"/>
    <w:rsid w:val="006336FA"/>
    <w:rsid w:val="00651DEF"/>
    <w:rsid w:val="006A1CBF"/>
    <w:rsid w:val="006E586D"/>
    <w:rsid w:val="00724C20"/>
    <w:rsid w:val="007536A5"/>
    <w:rsid w:val="0079294B"/>
    <w:rsid w:val="007B4144"/>
    <w:rsid w:val="007D3A5B"/>
    <w:rsid w:val="007E3C8C"/>
    <w:rsid w:val="008456CF"/>
    <w:rsid w:val="008462F9"/>
    <w:rsid w:val="00886213"/>
    <w:rsid w:val="008956E3"/>
    <w:rsid w:val="008A4A05"/>
    <w:rsid w:val="008B5AB1"/>
    <w:rsid w:val="008C775E"/>
    <w:rsid w:val="00902719"/>
    <w:rsid w:val="00914563"/>
    <w:rsid w:val="00A324FA"/>
    <w:rsid w:val="00AB7E43"/>
    <w:rsid w:val="00AC4A37"/>
    <w:rsid w:val="00B05B0D"/>
    <w:rsid w:val="00B2329A"/>
    <w:rsid w:val="00B25637"/>
    <w:rsid w:val="00B32838"/>
    <w:rsid w:val="00B43F86"/>
    <w:rsid w:val="00B7053E"/>
    <w:rsid w:val="00B903B9"/>
    <w:rsid w:val="00B97C58"/>
    <w:rsid w:val="00BB4695"/>
    <w:rsid w:val="00BB4818"/>
    <w:rsid w:val="00BE521F"/>
    <w:rsid w:val="00BE7283"/>
    <w:rsid w:val="00C31136"/>
    <w:rsid w:val="00C34520"/>
    <w:rsid w:val="00C3488F"/>
    <w:rsid w:val="00C34FD6"/>
    <w:rsid w:val="00C552C9"/>
    <w:rsid w:val="00C55F01"/>
    <w:rsid w:val="00C73A50"/>
    <w:rsid w:val="00CA1C6E"/>
    <w:rsid w:val="00CA6B0C"/>
    <w:rsid w:val="00CC4996"/>
    <w:rsid w:val="00D405D0"/>
    <w:rsid w:val="00D54BDD"/>
    <w:rsid w:val="00DA60CB"/>
    <w:rsid w:val="00DD487F"/>
    <w:rsid w:val="00DE45BF"/>
    <w:rsid w:val="00E17DCC"/>
    <w:rsid w:val="00E53FE6"/>
    <w:rsid w:val="00E7333C"/>
    <w:rsid w:val="00E756D9"/>
    <w:rsid w:val="00E8099D"/>
    <w:rsid w:val="00EA39D3"/>
    <w:rsid w:val="00F11672"/>
    <w:rsid w:val="00F570FA"/>
    <w:rsid w:val="00F7345C"/>
    <w:rsid w:val="00FA12A8"/>
    <w:rsid w:val="00FB5407"/>
    <w:rsid w:val="00FC7387"/>
    <w:rsid w:val="00FD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53C"/>
    <w:rPr>
      <w:rFonts w:ascii="Times New Roman" w:eastAsia="Times New Roman" w:hAnsi="Times New Roman"/>
    </w:rPr>
  </w:style>
  <w:style w:type="paragraph" w:styleId="Heading1">
    <w:name w:val="heading 1"/>
    <w:basedOn w:val="Normal"/>
    <w:next w:val="Normal"/>
    <w:link w:val="Heading1Char"/>
    <w:qFormat/>
    <w:rsid w:val="001C553C"/>
    <w:pPr>
      <w:keepNext/>
      <w:tabs>
        <w:tab w:val="left" w:pos="720"/>
        <w:tab w:val="left" w:pos="1440"/>
        <w:tab w:val="left" w:pos="2016"/>
        <w:tab w:val="left" w:pos="2736"/>
        <w:tab w:val="left" w:pos="3312"/>
        <w:tab w:val="left" w:pos="4032"/>
        <w:tab w:val="left" w:pos="4752"/>
        <w:tab w:val="left" w:pos="5328"/>
        <w:tab w:val="left" w:pos="6048"/>
        <w:tab w:val="left" w:pos="6624"/>
        <w:tab w:val="left" w:pos="7344"/>
        <w:tab w:val="left" w:pos="8064"/>
        <w:tab w:val="left" w:pos="8640"/>
        <w:tab w:val="left" w:pos="9360"/>
        <w:tab w:val="left" w:pos="9936"/>
      </w:tabs>
      <w:jc w:val="center"/>
      <w:outlineLvl w:val="0"/>
    </w:pPr>
    <w:rPr>
      <w:rFonts w:ascii="Univers" w:hAnsi="Univers"/>
      <w:b/>
      <w:sz w:val="24"/>
      <w:u w:val="single"/>
      <w:lang w:eastAsia="en-US"/>
    </w:rPr>
  </w:style>
  <w:style w:type="paragraph" w:styleId="Heading2">
    <w:name w:val="heading 2"/>
    <w:basedOn w:val="Normal"/>
    <w:next w:val="Normal"/>
    <w:link w:val="Heading2Char"/>
    <w:uiPriority w:val="9"/>
    <w:unhideWhenUsed/>
    <w:qFormat/>
    <w:rsid w:val="004F5F5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4F5F55"/>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4F5F55"/>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4F5F55"/>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BFE"/>
    <w:rPr>
      <w:sz w:val="22"/>
      <w:szCs w:val="22"/>
      <w:lang w:eastAsia="en-US"/>
    </w:rPr>
  </w:style>
  <w:style w:type="paragraph" w:customStyle="1" w:styleId="Default">
    <w:name w:val="Default"/>
    <w:rsid w:val="001C553C"/>
    <w:pPr>
      <w:autoSpaceDE w:val="0"/>
      <w:autoSpaceDN w:val="0"/>
      <w:adjustRightInd w:val="0"/>
    </w:pPr>
    <w:rPr>
      <w:rFonts w:ascii="Arial" w:hAnsi="Arial" w:cs="Arial"/>
      <w:color w:val="000000"/>
      <w:sz w:val="24"/>
      <w:szCs w:val="24"/>
      <w:lang w:eastAsia="en-US"/>
    </w:rPr>
  </w:style>
  <w:style w:type="character" w:customStyle="1" w:styleId="Heading1Char">
    <w:name w:val="Heading 1 Char"/>
    <w:basedOn w:val="DefaultParagraphFont"/>
    <w:link w:val="Heading1"/>
    <w:rsid w:val="001C553C"/>
    <w:rPr>
      <w:rFonts w:ascii="Univers" w:eastAsia="Times New Roman" w:hAnsi="Univers" w:cs="Times New Roman"/>
      <w:b/>
      <w:sz w:val="24"/>
      <w:szCs w:val="20"/>
      <w:u w:val="single"/>
    </w:rPr>
  </w:style>
  <w:style w:type="paragraph" w:styleId="Title">
    <w:name w:val="Title"/>
    <w:basedOn w:val="Normal"/>
    <w:link w:val="TitleChar"/>
    <w:qFormat/>
    <w:rsid w:val="001C553C"/>
    <w:pPr>
      <w:tabs>
        <w:tab w:val="left" w:pos="720"/>
        <w:tab w:val="left" w:pos="1440"/>
        <w:tab w:val="left" w:pos="2016"/>
        <w:tab w:val="left" w:pos="2736"/>
        <w:tab w:val="left" w:pos="3312"/>
        <w:tab w:val="left" w:pos="4032"/>
        <w:tab w:val="left" w:pos="4752"/>
        <w:tab w:val="left" w:pos="5328"/>
        <w:tab w:val="left" w:pos="6048"/>
        <w:tab w:val="left" w:pos="6624"/>
        <w:tab w:val="left" w:pos="7344"/>
        <w:tab w:val="left" w:pos="8064"/>
        <w:tab w:val="left" w:pos="8640"/>
        <w:tab w:val="left" w:pos="9360"/>
        <w:tab w:val="left" w:pos="9936"/>
      </w:tabs>
      <w:jc w:val="center"/>
    </w:pPr>
    <w:rPr>
      <w:b/>
      <w:sz w:val="24"/>
      <w:u w:val="single"/>
      <w:lang w:eastAsia="en-US"/>
    </w:rPr>
  </w:style>
  <w:style w:type="character" w:customStyle="1" w:styleId="TitleChar">
    <w:name w:val="Title Char"/>
    <w:basedOn w:val="DefaultParagraphFont"/>
    <w:link w:val="Title"/>
    <w:rsid w:val="001C553C"/>
    <w:rPr>
      <w:rFonts w:ascii="Times New Roman" w:eastAsia="Times New Roman" w:hAnsi="Times New Roman" w:cs="Times New Roman"/>
      <w:b/>
      <w:sz w:val="24"/>
      <w:szCs w:val="20"/>
      <w:u w:val="single"/>
    </w:rPr>
  </w:style>
  <w:style w:type="paragraph" w:styleId="Subtitle">
    <w:name w:val="Subtitle"/>
    <w:basedOn w:val="Normal"/>
    <w:link w:val="SubtitleChar"/>
    <w:qFormat/>
    <w:rsid w:val="001C553C"/>
    <w:pPr>
      <w:tabs>
        <w:tab w:val="left" w:pos="720"/>
        <w:tab w:val="left" w:pos="1440"/>
        <w:tab w:val="left" w:pos="2016"/>
        <w:tab w:val="left" w:pos="2736"/>
        <w:tab w:val="left" w:pos="3312"/>
        <w:tab w:val="left" w:pos="4032"/>
        <w:tab w:val="left" w:pos="4752"/>
        <w:tab w:val="left" w:pos="5328"/>
        <w:tab w:val="left" w:pos="6048"/>
        <w:tab w:val="left" w:pos="6624"/>
        <w:tab w:val="left" w:pos="7344"/>
        <w:tab w:val="left" w:pos="8064"/>
        <w:tab w:val="left" w:pos="8640"/>
        <w:tab w:val="left" w:pos="9360"/>
        <w:tab w:val="left" w:pos="9936"/>
      </w:tabs>
      <w:jc w:val="center"/>
    </w:pPr>
    <w:rPr>
      <w:b/>
      <w:sz w:val="24"/>
      <w:u w:val="single"/>
      <w:lang w:eastAsia="en-US"/>
    </w:rPr>
  </w:style>
  <w:style w:type="character" w:customStyle="1" w:styleId="SubtitleChar">
    <w:name w:val="Subtitle Char"/>
    <w:basedOn w:val="DefaultParagraphFont"/>
    <w:link w:val="Subtitle"/>
    <w:rsid w:val="001C553C"/>
    <w:rPr>
      <w:rFonts w:ascii="Times New Roman" w:eastAsia="Times New Roman" w:hAnsi="Times New Roman" w:cs="Times New Roman"/>
      <w:b/>
      <w:sz w:val="24"/>
      <w:szCs w:val="20"/>
      <w:u w:val="single"/>
    </w:rPr>
  </w:style>
  <w:style w:type="paragraph" w:customStyle="1" w:styleId="CM5">
    <w:name w:val="CM5"/>
    <w:basedOn w:val="Default"/>
    <w:next w:val="Default"/>
    <w:uiPriority w:val="99"/>
    <w:rsid w:val="00C55F01"/>
    <w:rPr>
      <w:color w:val="auto"/>
    </w:rPr>
  </w:style>
  <w:style w:type="paragraph" w:customStyle="1" w:styleId="CM6">
    <w:name w:val="CM6"/>
    <w:basedOn w:val="Default"/>
    <w:next w:val="Default"/>
    <w:uiPriority w:val="99"/>
    <w:rsid w:val="00C55F01"/>
    <w:rPr>
      <w:color w:val="auto"/>
    </w:rPr>
  </w:style>
  <w:style w:type="paragraph" w:customStyle="1" w:styleId="CM4">
    <w:name w:val="CM4"/>
    <w:basedOn w:val="Default"/>
    <w:next w:val="Default"/>
    <w:uiPriority w:val="99"/>
    <w:rsid w:val="00C55F01"/>
    <w:rPr>
      <w:color w:val="auto"/>
    </w:rPr>
  </w:style>
  <w:style w:type="paragraph" w:customStyle="1" w:styleId="CM1">
    <w:name w:val="CM1"/>
    <w:basedOn w:val="Default"/>
    <w:next w:val="Default"/>
    <w:uiPriority w:val="99"/>
    <w:rsid w:val="00C55F01"/>
    <w:rPr>
      <w:color w:val="auto"/>
    </w:rPr>
  </w:style>
  <w:style w:type="character" w:customStyle="1" w:styleId="Heading2Char">
    <w:name w:val="Heading 2 Char"/>
    <w:basedOn w:val="DefaultParagraphFont"/>
    <w:link w:val="Heading2"/>
    <w:uiPriority w:val="9"/>
    <w:rsid w:val="004F5F55"/>
    <w:rPr>
      <w:rFonts w:ascii="Cambria" w:eastAsia="Times New Roman" w:hAnsi="Cambria" w:cs="Times New Roman"/>
      <w:b/>
      <w:bCs/>
      <w:color w:val="4F81BD"/>
      <w:sz w:val="26"/>
      <w:szCs w:val="26"/>
      <w:lang w:eastAsia="en-GB"/>
    </w:rPr>
  </w:style>
  <w:style w:type="character" w:customStyle="1" w:styleId="Heading3Char">
    <w:name w:val="Heading 3 Char"/>
    <w:basedOn w:val="DefaultParagraphFont"/>
    <w:link w:val="Heading3"/>
    <w:uiPriority w:val="9"/>
    <w:semiHidden/>
    <w:rsid w:val="004F5F55"/>
    <w:rPr>
      <w:rFonts w:ascii="Cambria" w:eastAsia="Times New Roman" w:hAnsi="Cambria" w:cs="Times New Roman"/>
      <w:b/>
      <w:bCs/>
      <w:color w:val="4F81BD"/>
      <w:sz w:val="20"/>
      <w:szCs w:val="20"/>
      <w:lang w:eastAsia="en-GB"/>
    </w:rPr>
  </w:style>
  <w:style w:type="character" w:customStyle="1" w:styleId="Heading4Char">
    <w:name w:val="Heading 4 Char"/>
    <w:basedOn w:val="DefaultParagraphFont"/>
    <w:link w:val="Heading4"/>
    <w:uiPriority w:val="9"/>
    <w:semiHidden/>
    <w:rsid w:val="004F5F55"/>
    <w:rPr>
      <w:rFonts w:ascii="Cambria" w:eastAsia="Times New Roman" w:hAnsi="Cambria" w:cs="Times New Roman"/>
      <w:b/>
      <w:bCs/>
      <w:i/>
      <w:iCs/>
      <w:color w:val="4F81BD"/>
      <w:sz w:val="20"/>
      <w:szCs w:val="20"/>
      <w:lang w:eastAsia="en-GB"/>
    </w:rPr>
  </w:style>
  <w:style w:type="character" w:customStyle="1" w:styleId="Heading5Char">
    <w:name w:val="Heading 5 Char"/>
    <w:basedOn w:val="DefaultParagraphFont"/>
    <w:link w:val="Heading5"/>
    <w:uiPriority w:val="9"/>
    <w:semiHidden/>
    <w:rsid w:val="004F5F55"/>
    <w:rPr>
      <w:rFonts w:ascii="Cambria" w:eastAsia="Times New Roman" w:hAnsi="Cambria" w:cs="Times New Roman"/>
      <w:color w:val="243F60"/>
      <w:sz w:val="20"/>
      <w:szCs w:val="20"/>
      <w:lang w:eastAsia="en-GB"/>
    </w:rPr>
  </w:style>
  <w:style w:type="paragraph" w:styleId="Header">
    <w:name w:val="header"/>
    <w:basedOn w:val="Normal"/>
    <w:link w:val="HeaderChar"/>
    <w:rsid w:val="004F5F55"/>
    <w:pPr>
      <w:tabs>
        <w:tab w:val="center" w:pos="4153"/>
        <w:tab w:val="right" w:pos="8306"/>
      </w:tabs>
    </w:pPr>
    <w:rPr>
      <w:rFonts w:ascii="Arial" w:hAnsi="Arial"/>
      <w:sz w:val="22"/>
    </w:rPr>
  </w:style>
  <w:style w:type="character" w:customStyle="1" w:styleId="HeaderChar">
    <w:name w:val="Header Char"/>
    <w:basedOn w:val="DefaultParagraphFont"/>
    <w:link w:val="Header"/>
    <w:rsid w:val="004F5F55"/>
    <w:rPr>
      <w:rFonts w:ascii="Arial" w:eastAsia="Times New Roman" w:hAnsi="Arial" w:cs="Times New Roman"/>
      <w:szCs w:val="20"/>
      <w:lang w:eastAsia="en-GB"/>
    </w:rPr>
  </w:style>
  <w:style w:type="paragraph" w:styleId="BodyText">
    <w:name w:val="Body Text"/>
    <w:basedOn w:val="Normal"/>
    <w:link w:val="BodyTextChar"/>
    <w:rsid w:val="004F5F55"/>
    <w:pPr>
      <w:jc w:val="both"/>
    </w:pPr>
    <w:rPr>
      <w:rFonts w:ascii="Arial" w:hAnsi="Arial"/>
      <w:sz w:val="22"/>
    </w:rPr>
  </w:style>
  <w:style w:type="character" w:customStyle="1" w:styleId="BodyTextChar">
    <w:name w:val="Body Text Char"/>
    <w:basedOn w:val="DefaultParagraphFont"/>
    <w:link w:val="BodyText"/>
    <w:rsid w:val="004F5F55"/>
    <w:rPr>
      <w:rFonts w:ascii="Arial" w:eastAsia="Times New Roman" w:hAnsi="Arial" w:cs="Times New Roman"/>
      <w:szCs w:val="20"/>
      <w:lang w:eastAsia="en-GB"/>
    </w:rPr>
  </w:style>
  <w:style w:type="paragraph" w:styleId="BodyTextIndent3">
    <w:name w:val="Body Text Indent 3"/>
    <w:basedOn w:val="Normal"/>
    <w:link w:val="BodyTextIndent3Char"/>
    <w:rsid w:val="004F5F55"/>
    <w:pPr>
      <w:ind w:left="360"/>
      <w:jc w:val="both"/>
    </w:pPr>
    <w:rPr>
      <w:rFonts w:ascii="Arial" w:hAnsi="Arial"/>
      <w:sz w:val="22"/>
      <w:lang w:val="en-US"/>
    </w:rPr>
  </w:style>
  <w:style w:type="character" w:customStyle="1" w:styleId="BodyTextIndent3Char">
    <w:name w:val="Body Text Indent 3 Char"/>
    <w:basedOn w:val="DefaultParagraphFont"/>
    <w:link w:val="BodyTextIndent3"/>
    <w:rsid w:val="004F5F55"/>
    <w:rPr>
      <w:rFonts w:ascii="Arial" w:eastAsia="Times New Roman" w:hAnsi="Arial" w:cs="Times New Roman"/>
      <w:szCs w:val="20"/>
      <w:lang w:val="en-US" w:eastAsia="en-GB"/>
    </w:rPr>
  </w:style>
  <w:style w:type="character" w:styleId="Hyperlink">
    <w:name w:val="Hyperlink"/>
    <w:basedOn w:val="DefaultParagraphFont"/>
    <w:rsid w:val="004F5F55"/>
    <w:rPr>
      <w:color w:val="0000FF"/>
      <w:u w:val="single"/>
    </w:rPr>
  </w:style>
  <w:style w:type="paragraph" w:styleId="BodyTextIndent">
    <w:name w:val="Body Text Indent"/>
    <w:basedOn w:val="Normal"/>
    <w:link w:val="BodyTextIndentChar"/>
    <w:rsid w:val="004F5F55"/>
    <w:pPr>
      <w:tabs>
        <w:tab w:val="left" w:pos="426"/>
      </w:tabs>
      <w:ind w:left="420" w:hanging="420"/>
    </w:pPr>
    <w:rPr>
      <w:rFonts w:ascii="Arial" w:hAnsi="Arial"/>
      <w:sz w:val="24"/>
    </w:rPr>
  </w:style>
  <w:style w:type="character" w:customStyle="1" w:styleId="BodyTextIndentChar">
    <w:name w:val="Body Text Indent Char"/>
    <w:basedOn w:val="DefaultParagraphFont"/>
    <w:link w:val="BodyTextIndent"/>
    <w:rsid w:val="004F5F55"/>
    <w:rPr>
      <w:rFonts w:ascii="Arial" w:eastAsia="Times New Roman" w:hAnsi="Arial" w:cs="Times New Roman"/>
      <w:sz w:val="24"/>
      <w:szCs w:val="20"/>
      <w:lang w:eastAsia="en-GB"/>
    </w:rPr>
  </w:style>
  <w:style w:type="paragraph" w:styleId="BodyTextIndent2">
    <w:name w:val="Body Text Indent 2"/>
    <w:basedOn w:val="Normal"/>
    <w:link w:val="BodyTextIndent2Char"/>
    <w:rsid w:val="004F5F55"/>
    <w:pPr>
      <w:ind w:left="720" w:hanging="720"/>
    </w:pPr>
    <w:rPr>
      <w:rFonts w:ascii="Arial" w:hAnsi="Arial"/>
      <w:b/>
      <w:sz w:val="24"/>
    </w:rPr>
  </w:style>
  <w:style w:type="character" w:customStyle="1" w:styleId="BodyTextIndent2Char">
    <w:name w:val="Body Text Indent 2 Char"/>
    <w:basedOn w:val="DefaultParagraphFont"/>
    <w:link w:val="BodyTextIndent2"/>
    <w:rsid w:val="004F5F55"/>
    <w:rPr>
      <w:rFonts w:ascii="Arial" w:eastAsia="Times New Roman" w:hAnsi="Arial" w:cs="Times New Roman"/>
      <w:b/>
      <w:sz w:val="24"/>
      <w:szCs w:val="20"/>
      <w:lang w:eastAsia="en-GB"/>
    </w:rPr>
  </w:style>
  <w:style w:type="paragraph" w:styleId="BodyText2">
    <w:name w:val="Body Text 2"/>
    <w:basedOn w:val="Normal"/>
    <w:link w:val="BodyText2Char"/>
    <w:rsid w:val="004F5F55"/>
    <w:pPr>
      <w:jc w:val="both"/>
    </w:pPr>
    <w:rPr>
      <w:rFonts w:ascii="Arial" w:hAnsi="Arial"/>
      <w:sz w:val="24"/>
    </w:rPr>
  </w:style>
  <w:style w:type="character" w:customStyle="1" w:styleId="BodyText2Char">
    <w:name w:val="Body Text 2 Char"/>
    <w:basedOn w:val="DefaultParagraphFont"/>
    <w:link w:val="BodyText2"/>
    <w:rsid w:val="004F5F55"/>
    <w:rPr>
      <w:rFonts w:ascii="Arial" w:eastAsia="Times New Roman" w:hAnsi="Arial" w:cs="Times New Roman"/>
      <w:sz w:val="24"/>
      <w:szCs w:val="20"/>
      <w:lang w:eastAsia="en-GB"/>
    </w:rPr>
  </w:style>
  <w:style w:type="character" w:customStyle="1" w:styleId="u1">
    <w:name w:val="u1"/>
    <w:basedOn w:val="DefaultParagraphFont"/>
    <w:rsid w:val="004F5F55"/>
    <w:rPr>
      <w:color w:val="666666"/>
      <w:sz w:val="18"/>
      <w:szCs w:val="18"/>
    </w:rPr>
  </w:style>
  <w:style w:type="character" w:customStyle="1" w:styleId="d1">
    <w:name w:val="d1"/>
    <w:basedOn w:val="DefaultParagraphFont"/>
    <w:rsid w:val="004F5F55"/>
    <w:rPr>
      <w:sz w:val="18"/>
      <w:szCs w:val="18"/>
    </w:rPr>
  </w:style>
  <w:style w:type="paragraph" w:styleId="BodyText3">
    <w:name w:val="Body Text 3"/>
    <w:basedOn w:val="Normal"/>
    <w:link w:val="BodyText3Char"/>
    <w:rsid w:val="004F5F55"/>
    <w:pPr>
      <w:jc w:val="center"/>
    </w:pPr>
    <w:rPr>
      <w:rFonts w:ascii="Arial" w:hAnsi="Arial"/>
      <w:strike/>
      <w:sz w:val="22"/>
    </w:rPr>
  </w:style>
  <w:style w:type="character" w:customStyle="1" w:styleId="BodyText3Char">
    <w:name w:val="Body Text 3 Char"/>
    <w:basedOn w:val="DefaultParagraphFont"/>
    <w:link w:val="BodyText3"/>
    <w:rsid w:val="004F5F55"/>
    <w:rPr>
      <w:rFonts w:ascii="Arial" w:eastAsia="Times New Roman" w:hAnsi="Arial" w:cs="Times New Roman"/>
      <w:strike/>
      <w:szCs w:val="20"/>
      <w:lang w:eastAsia="en-GB"/>
    </w:rPr>
  </w:style>
  <w:style w:type="paragraph" w:styleId="ListParagraph">
    <w:name w:val="List Paragraph"/>
    <w:basedOn w:val="Normal"/>
    <w:uiPriority w:val="34"/>
    <w:qFormat/>
    <w:rsid w:val="00FC7387"/>
    <w:pPr>
      <w:ind w:left="720"/>
      <w:contextualSpacing/>
    </w:pPr>
  </w:style>
  <w:style w:type="paragraph" w:styleId="Footer">
    <w:name w:val="footer"/>
    <w:basedOn w:val="Normal"/>
    <w:link w:val="FooterChar"/>
    <w:uiPriority w:val="99"/>
    <w:semiHidden/>
    <w:unhideWhenUsed/>
    <w:rsid w:val="00E756D9"/>
    <w:pPr>
      <w:tabs>
        <w:tab w:val="center" w:pos="4513"/>
        <w:tab w:val="right" w:pos="9026"/>
      </w:tabs>
    </w:pPr>
  </w:style>
  <w:style w:type="character" w:customStyle="1" w:styleId="FooterChar">
    <w:name w:val="Footer Char"/>
    <w:basedOn w:val="DefaultParagraphFont"/>
    <w:link w:val="Footer"/>
    <w:uiPriority w:val="99"/>
    <w:semiHidden/>
    <w:rsid w:val="00E756D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96818"/>
    <w:rPr>
      <w:rFonts w:ascii="Tahoma" w:hAnsi="Tahoma" w:cs="Tahoma"/>
      <w:sz w:val="16"/>
      <w:szCs w:val="16"/>
    </w:rPr>
  </w:style>
  <w:style w:type="character" w:customStyle="1" w:styleId="BalloonTextChar">
    <w:name w:val="Balloon Text Char"/>
    <w:basedOn w:val="DefaultParagraphFont"/>
    <w:link w:val="BalloonText"/>
    <w:uiPriority w:val="99"/>
    <w:semiHidden/>
    <w:rsid w:val="00396818"/>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396818"/>
    <w:rPr>
      <w:sz w:val="16"/>
      <w:szCs w:val="16"/>
    </w:rPr>
  </w:style>
  <w:style w:type="paragraph" w:styleId="CommentText">
    <w:name w:val="annotation text"/>
    <w:basedOn w:val="Normal"/>
    <w:link w:val="CommentTextChar"/>
    <w:uiPriority w:val="99"/>
    <w:semiHidden/>
    <w:unhideWhenUsed/>
    <w:rsid w:val="00396818"/>
  </w:style>
  <w:style w:type="character" w:customStyle="1" w:styleId="CommentTextChar">
    <w:name w:val="Comment Text Char"/>
    <w:basedOn w:val="DefaultParagraphFont"/>
    <w:link w:val="CommentText"/>
    <w:uiPriority w:val="99"/>
    <w:semiHidden/>
    <w:rsid w:val="003968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6818"/>
    <w:rPr>
      <w:b/>
      <w:bCs/>
    </w:rPr>
  </w:style>
  <w:style w:type="character" w:customStyle="1" w:styleId="CommentSubjectChar">
    <w:name w:val="Comment Subject Char"/>
    <w:basedOn w:val="CommentTextChar"/>
    <w:link w:val="CommentSubject"/>
    <w:uiPriority w:val="99"/>
    <w:semiHidden/>
    <w:rsid w:val="00396818"/>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53C"/>
    <w:rPr>
      <w:rFonts w:ascii="Times New Roman" w:eastAsia="Times New Roman" w:hAnsi="Times New Roman"/>
    </w:rPr>
  </w:style>
  <w:style w:type="paragraph" w:styleId="Heading1">
    <w:name w:val="heading 1"/>
    <w:basedOn w:val="Normal"/>
    <w:next w:val="Normal"/>
    <w:link w:val="Heading1Char"/>
    <w:qFormat/>
    <w:rsid w:val="001C553C"/>
    <w:pPr>
      <w:keepNext/>
      <w:tabs>
        <w:tab w:val="left" w:pos="720"/>
        <w:tab w:val="left" w:pos="1440"/>
        <w:tab w:val="left" w:pos="2016"/>
        <w:tab w:val="left" w:pos="2736"/>
        <w:tab w:val="left" w:pos="3312"/>
        <w:tab w:val="left" w:pos="4032"/>
        <w:tab w:val="left" w:pos="4752"/>
        <w:tab w:val="left" w:pos="5328"/>
        <w:tab w:val="left" w:pos="6048"/>
        <w:tab w:val="left" w:pos="6624"/>
        <w:tab w:val="left" w:pos="7344"/>
        <w:tab w:val="left" w:pos="8064"/>
        <w:tab w:val="left" w:pos="8640"/>
        <w:tab w:val="left" w:pos="9360"/>
        <w:tab w:val="left" w:pos="9936"/>
      </w:tabs>
      <w:jc w:val="center"/>
      <w:outlineLvl w:val="0"/>
    </w:pPr>
    <w:rPr>
      <w:rFonts w:ascii="Univers" w:hAnsi="Univers"/>
      <w:b/>
      <w:sz w:val="24"/>
      <w:u w:val="single"/>
      <w:lang w:eastAsia="en-US"/>
    </w:rPr>
  </w:style>
  <w:style w:type="paragraph" w:styleId="Heading2">
    <w:name w:val="heading 2"/>
    <w:basedOn w:val="Normal"/>
    <w:next w:val="Normal"/>
    <w:link w:val="Heading2Char"/>
    <w:uiPriority w:val="9"/>
    <w:unhideWhenUsed/>
    <w:qFormat/>
    <w:rsid w:val="004F5F5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4F5F55"/>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4F5F55"/>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4F5F55"/>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BFE"/>
    <w:rPr>
      <w:sz w:val="22"/>
      <w:szCs w:val="22"/>
      <w:lang w:eastAsia="en-US"/>
    </w:rPr>
  </w:style>
  <w:style w:type="paragraph" w:customStyle="1" w:styleId="Default">
    <w:name w:val="Default"/>
    <w:rsid w:val="001C553C"/>
    <w:pPr>
      <w:autoSpaceDE w:val="0"/>
      <w:autoSpaceDN w:val="0"/>
      <w:adjustRightInd w:val="0"/>
    </w:pPr>
    <w:rPr>
      <w:rFonts w:ascii="Arial" w:hAnsi="Arial" w:cs="Arial"/>
      <w:color w:val="000000"/>
      <w:sz w:val="24"/>
      <w:szCs w:val="24"/>
      <w:lang w:eastAsia="en-US"/>
    </w:rPr>
  </w:style>
  <w:style w:type="character" w:customStyle="1" w:styleId="Heading1Char">
    <w:name w:val="Heading 1 Char"/>
    <w:basedOn w:val="DefaultParagraphFont"/>
    <w:link w:val="Heading1"/>
    <w:rsid w:val="001C553C"/>
    <w:rPr>
      <w:rFonts w:ascii="Univers" w:eastAsia="Times New Roman" w:hAnsi="Univers" w:cs="Times New Roman"/>
      <w:b/>
      <w:sz w:val="24"/>
      <w:szCs w:val="20"/>
      <w:u w:val="single"/>
    </w:rPr>
  </w:style>
  <w:style w:type="paragraph" w:styleId="Title">
    <w:name w:val="Title"/>
    <w:basedOn w:val="Normal"/>
    <w:link w:val="TitleChar"/>
    <w:qFormat/>
    <w:rsid w:val="001C553C"/>
    <w:pPr>
      <w:tabs>
        <w:tab w:val="left" w:pos="720"/>
        <w:tab w:val="left" w:pos="1440"/>
        <w:tab w:val="left" w:pos="2016"/>
        <w:tab w:val="left" w:pos="2736"/>
        <w:tab w:val="left" w:pos="3312"/>
        <w:tab w:val="left" w:pos="4032"/>
        <w:tab w:val="left" w:pos="4752"/>
        <w:tab w:val="left" w:pos="5328"/>
        <w:tab w:val="left" w:pos="6048"/>
        <w:tab w:val="left" w:pos="6624"/>
        <w:tab w:val="left" w:pos="7344"/>
        <w:tab w:val="left" w:pos="8064"/>
        <w:tab w:val="left" w:pos="8640"/>
        <w:tab w:val="left" w:pos="9360"/>
        <w:tab w:val="left" w:pos="9936"/>
      </w:tabs>
      <w:jc w:val="center"/>
    </w:pPr>
    <w:rPr>
      <w:b/>
      <w:sz w:val="24"/>
      <w:u w:val="single"/>
      <w:lang w:eastAsia="en-US"/>
    </w:rPr>
  </w:style>
  <w:style w:type="character" w:customStyle="1" w:styleId="TitleChar">
    <w:name w:val="Title Char"/>
    <w:basedOn w:val="DefaultParagraphFont"/>
    <w:link w:val="Title"/>
    <w:rsid w:val="001C553C"/>
    <w:rPr>
      <w:rFonts w:ascii="Times New Roman" w:eastAsia="Times New Roman" w:hAnsi="Times New Roman" w:cs="Times New Roman"/>
      <w:b/>
      <w:sz w:val="24"/>
      <w:szCs w:val="20"/>
      <w:u w:val="single"/>
    </w:rPr>
  </w:style>
  <w:style w:type="paragraph" w:styleId="Subtitle">
    <w:name w:val="Subtitle"/>
    <w:basedOn w:val="Normal"/>
    <w:link w:val="SubtitleChar"/>
    <w:qFormat/>
    <w:rsid w:val="001C553C"/>
    <w:pPr>
      <w:tabs>
        <w:tab w:val="left" w:pos="720"/>
        <w:tab w:val="left" w:pos="1440"/>
        <w:tab w:val="left" w:pos="2016"/>
        <w:tab w:val="left" w:pos="2736"/>
        <w:tab w:val="left" w:pos="3312"/>
        <w:tab w:val="left" w:pos="4032"/>
        <w:tab w:val="left" w:pos="4752"/>
        <w:tab w:val="left" w:pos="5328"/>
        <w:tab w:val="left" w:pos="6048"/>
        <w:tab w:val="left" w:pos="6624"/>
        <w:tab w:val="left" w:pos="7344"/>
        <w:tab w:val="left" w:pos="8064"/>
        <w:tab w:val="left" w:pos="8640"/>
        <w:tab w:val="left" w:pos="9360"/>
        <w:tab w:val="left" w:pos="9936"/>
      </w:tabs>
      <w:jc w:val="center"/>
    </w:pPr>
    <w:rPr>
      <w:b/>
      <w:sz w:val="24"/>
      <w:u w:val="single"/>
      <w:lang w:eastAsia="en-US"/>
    </w:rPr>
  </w:style>
  <w:style w:type="character" w:customStyle="1" w:styleId="SubtitleChar">
    <w:name w:val="Subtitle Char"/>
    <w:basedOn w:val="DefaultParagraphFont"/>
    <w:link w:val="Subtitle"/>
    <w:rsid w:val="001C553C"/>
    <w:rPr>
      <w:rFonts w:ascii="Times New Roman" w:eastAsia="Times New Roman" w:hAnsi="Times New Roman" w:cs="Times New Roman"/>
      <w:b/>
      <w:sz w:val="24"/>
      <w:szCs w:val="20"/>
      <w:u w:val="single"/>
    </w:rPr>
  </w:style>
  <w:style w:type="paragraph" w:customStyle="1" w:styleId="CM5">
    <w:name w:val="CM5"/>
    <w:basedOn w:val="Default"/>
    <w:next w:val="Default"/>
    <w:uiPriority w:val="99"/>
    <w:rsid w:val="00C55F01"/>
    <w:rPr>
      <w:color w:val="auto"/>
    </w:rPr>
  </w:style>
  <w:style w:type="paragraph" w:customStyle="1" w:styleId="CM6">
    <w:name w:val="CM6"/>
    <w:basedOn w:val="Default"/>
    <w:next w:val="Default"/>
    <w:uiPriority w:val="99"/>
    <w:rsid w:val="00C55F01"/>
    <w:rPr>
      <w:color w:val="auto"/>
    </w:rPr>
  </w:style>
  <w:style w:type="paragraph" w:customStyle="1" w:styleId="CM4">
    <w:name w:val="CM4"/>
    <w:basedOn w:val="Default"/>
    <w:next w:val="Default"/>
    <w:uiPriority w:val="99"/>
    <w:rsid w:val="00C55F01"/>
    <w:rPr>
      <w:color w:val="auto"/>
    </w:rPr>
  </w:style>
  <w:style w:type="paragraph" w:customStyle="1" w:styleId="CM1">
    <w:name w:val="CM1"/>
    <w:basedOn w:val="Default"/>
    <w:next w:val="Default"/>
    <w:uiPriority w:val="99"/>
    <w:rsid w:val="00C55F01"/>
    <w:rPr>
      <w:color w:val="auto"/>
    </w:rPr>
  </w:style>
  <w:style w:type="character" w:customStyle="1" w:styleId="Heading2Char">
    <w:name w:val="Heading 2 Char"/>
    <w:basedOn w:val="DefaultParagraphFont"/>
    <w:link w:val="Heading2"/>
    <w:uiPriority w:val="9"/>
    <w:rsid w:val="004F5F55"/>
    <w:rPr>
      <w:rFonts w:ascii="Cambria" w:eastAsia="Times New Roman" w:hAnsi="Cambria" w:cs="Times New Roman"/>
      <w:b/>
      <w:bCs/>
      <w:color w:val="4F81BD"/>
      <w:sz w:val="26"/>
      <w:szCs w:val="26"/>
      <w:lang w:eastAsia="en-GB"/>
    </w:rPr>
  </w:style>
  <w:style w:type="character" w:customStyle="1" w:styleId="Heading3Char">
    <w:name w:val="Heading 3 Char"/>
    <w:basedOn w:val="DefaultParagraphFont"/>
    <w:link w:val="Heading3"/>
    <w:uiPriority w:val="9"/>
    <w:semiHidden/>
    <w:rsid w:val="004F5F55"/>
    <w:rPr>
      <w:rFonts w:ascii="Cambria" w:eastAsia="Times New Roman" w:hAnsi="Cambria" w:cs="Times New Roman"/>
      <w:b/>
      <w:bCs/>
      <w:color w:val="4F81BD"/>
      <w:sz w:val="20"/>
      <w:szCs w:val="20"/>
      <w:lang w:eastAsia="en-GB"/>
    </w:rPr>
  </w:style>
  <w:style w:type="character" w:customStyle="1" w:styleId="Heading4Char">
    <w:name w:val="Heading 4 Char"/>
    <w:basedOn w:val="DefaultParagraphFont"/>
    <w:link w:val="Heading4"/>
    <w:uiPriority w:val="9"/>
    <w:semiHidden/>
    <w:rsid w:val="004F5F55"/>
    <w:rPr>
      <w:rFonts w:ascii="Cambria" w:eastAsia="Times New Roman" w:hAnsi="Cambria" w:cs="Times New Roman"/>
      <w:b/>
      <w:bCs/>
      <w:i/>
      <w:iCs/>
      <w:color w:val="4F81BD"/>
      <w:sz w:val="20"/>
      <w:szCs w:val="20"/>
      <w:lang w:eastAsia="en-GB"/>
    </w:rPr>
  </w:style>
  <w:style w:type="character" w:customStyle="1" w:styleId="Heading5Char">
    <w:name w:val="Heading 5 Char"/>
    <w:basedOn w:val="DefaultParagraphFont"/>
    <w:link w:val="Heading5"/>
    <w:uiPriority w:val="9"/>
    <w:semiHidden/>
    <w:rsid w:val="004F5F55"/>
    <w:rPr>
      <w:rFonts w:ascii="Cambria" w:eastAsia="Times New Roman" w:hAnsi="Cambria" w:cs="Times New Roman"/>
      <w:color w:val="243F60"/>
      <w:sz w:val="20"/>
      <w:szCs w:val="20"/>
      <w:lang w:eastAsia="en-GB"/>
    </w:rPr>
  </w:style>
  <w:style w:type="paragraph" w:styleId="Header">
    <w:name w:val="header"/>
    <w:basedOn w:val="Normal"/>
    <w:link w:val="HeaderChar"/>
    <w:rsid w:val="004F5F55"/>
    <w:pPr>
      <w:tabs>
        <w:tab w:val="center" w:pos="4153"/>
        <w:tab w:val="right" w:pos="8306"/>
      </w:tabs>
    </w:pPr>
    <w:rPr>
      <w:rFonts w:ascii="Arial" w:hAnsi="Arial"/>
      <w:sz w:val="22"/>
    </w:rPr>
  </w:style>
  <w:style w:type="character" w:customStyle="1" w:styleId="HeaderChar">
    <w:name w:val="Header Char"/>
    <w:basedOn w:val="DefaultParagraphFont"/>
    <w:link w:val="Header"/>
    <w:rsid w:val="004F5F55"/>
    <w:rPr>
      <w:rFonts w:ascii="Arial" w:eastAsia="Times New Roman" w:hAnsi="Arial" w:cs="Times New Roman"/>
      <w:szCs w:val="20"/>
      <w:lang w:eastAsia="en-GB"/>
    </w:rPr>
  </w:style>
  <w:style w:type="paragraph" w:styleId="BodyText">
    <w:name w:val="Body Text"/>
    <w:basedOn w:val="Normal"/>
    <w:link w:val="BodyTextChar"/>
    <w:rsid w:val="004F5F55"/>
    <w:pPr>
      <w:jc w:val="both"/>
    </w:pPr>
    <w:rPr>
      <w:rFonts w:ascii="Arial" w:hAnsi="Arial"/>
      <w:sz w:val="22"/>
    </w:rPr>
  </w:style>
  <w:style w:type="character" w:customStyle="1" w:styleId="BodyTextChar">
    <w:name w:val="Body Text Char"/>
    <w:basedOn w:val="DefaultParagraphFont"/>
    <w:link w:val="BodyText"/>
    <w:rsid w:val="004F5F55"/>
    <w:rPr>
      <w:rFonts w:ascii="Arial" w:eastAsia="Times New Roman" w:hAnsi="Arial" w:cs="Times New Roman"/>
      <w:szCs w:val="20"/>
      <w:lang w:eastAsia="en-GB"/>
    </w:rPr>
  </w:style>
  <w:style w:type="paragraph" w:styleId="BodyTextIndent3">
    <w:name w:val="Body Text Indent 3"/>
    <w:basedOn w:val="Normal"/>
    <w:link w:val="BodyTextIndent3Char"/>
    <w:rsid w:val="004F5F55"/>
    <w:pPr>
      <w:ind w:left="360"/>
      <w:jc w:val="both"/>
    </w:pPr>
    <w:rPr>
      <w:rFonts w:ascii="Arial" w:hAnsi="Arial"/>
      <w:sz w:val="22"/>
      <w:lang w:val="en-US"/>
    </w:rPr>
  </w:style>
  <w:style w:type="character" w:customStyle="1" w:styleId="BodyTextIndent3Char">
    <w:name w:val="Body Text Indent 3 Char"/>
    <w:basedOn w:val="DefaultParagraphFont"/>
    <w:link w:val="BodyTextIndent3"/>
    <w:rsid w:val="004F5F55"/>
    <w:rPr>
      <w:rFonts w:ascii="Arial" w:eastAsia="Times New Roman" w:hAnsi="Arial" w:cs="Times New Roman"/>
      <w:szCs w:val="20"/>
      <w:lang w:val="en-US" w:eastAsia="en-GB"/>
    </w:rPr>
  </w:style>
  <w:style w:type="character" w:styleId="Hyperlink">
    <w:name w:val="Hyperlink"/>
    <w:basedOn w:val="DefaultParagraphFont"/>
    <w:rsid w:val="004F5F55"/>
    <w:rPr>
      <w:color w:val="0000FF"/>
      <w:u w:val="single"/>
    </w:rPr>
  </w:style>
  <w:style w:type="paragraph" w:styleId="BodyTextIndent">
    <w:name w:val="Body Text Indent"/>
    <w:basedOn w:val="Normal"/>
    <w:link w:val="BodyTextIndentChar"/>
    <w:rsid w:val="004F5F55"/>
    <w:pPr>
      <w:tabs>
        <w:tab w:val="left" w:pos="426"/>
      </w:tabs>
      <w:ind w:left="420" w:hanging="420"/>
    </w:pPr>
    <w:rPr>
      <w:rFonts w:ascii="Arial" w:hAnsi="Arial"/>
      <w:sz w:val="24"/>
    </w:rPr>
  </w:style>
  <w:style w:type="character" w:customStyle="1" w:styleId="BodyTextIndentChar">
    <w:name w:val="Body Text Indent Char"/>
    <w:basedOn w:val="DefaultParagraphFont"/>
    <w:link w:val="BodyTextIndent"/>
    <w:rsid w:val="004F5F55"/>
    <w:rPr>
      <w:rFonts w:ascii="Arial" w:eastAsia="Times New Roman" w:hAnsi="Arial" w:cs="Times New Roman"/>
      <w:sz w:val="24"/>
      <w:szCs w:val="20"/>
      <w:lang w:eastAsia="en-GB"/>
    </w:rPr>
  </w:style>
  <w:style w:type="paragraph" w:styleId="BodyTextIndent2">
    <w:name w:val="Body Text Indent 2"/>
    <w:basedOn w:val="Normal"/>
    <w:link w:val="BodyTextIndent2Char"/>
    <w:rsid w:val="004F5F55"/>
    <w:pPr>
      <w:ind w:left="720" w:hanging="720"/>
    </w:pPr>
    <w:rPr>
      <w:rFonts w:ascii="Arial" w:hAnsi="Arial"/>
      <w:b/>
      <w:sz w:val="24"/>
    </w:rPr>
  </w:style>
  <w:style w:type="character" w:customStyle="1" w:styleId="BodyTextIndent2Char">
    <w:name w:val="Body Text Indent 2 Char"/>
    <w:basedOn w:val="DefaultParagraphFont"/>
    <w:link w:val="BodyTextIndent2"/>
    <w:rsid w:val="004F5F55"/>
    <w:rPr>
      <w:rFonts w:ascii="Arial" w:eastAsia="Times New Roman" w:hAnsi="Arial" w:cs="Times New Roman"/>
      <w:b/>
      <w:sz w:val="24"/>
      <w:szCs w:val="20"/>
      <w:lang w:eastAsia="en-GB"/>
    </w:rPr>
  </w:style>
  <w:style w:type="paragraph" w:styleId="BodyText2">
    <w:name w:val="Body Text 2"/>
    <w:basedOn w:val="Normal"/>
    <w:link w:val="BodyText2Char"/>
    <w:rsid w:val="004F5F55"/>
    <w:pPr>
      <w:jc w:val="both"/>
    </w:pPr>
    <w:rPr>
      <w:rFonts w:ascii="Arial" w:hAnsi="Arial"/>
      <w:sz w:val="24"/>
    </w:rPr>
  </w:style>
  <w:style w:type="character" w:customStyle="1" w:styleId="BodyText2Char">
    <w:name w:val="Body Text 2 Char"/>
    <w:basedOn w:val="DefaultParagraphFont"/>
    <w:link w:val="BodyText2"/>
    <w:rsid w:val="004F5F55"/>
    <w:rPr>
      <w:rFonts w:ascii="Arial" w:eastAsia="Times New Roman" w:hAnsi="Arial" w:cs="Times New Roman"/>
      <w:sz w:val="24"/>
      <w:szCs w:val="20"/>
      <w:lang w:eastAsia="en-GB"/>
    </w:rPr>
  </w:style>
  <w:style w:type="character" w:customStyle="1" w:styleId="u1">
    <w:name w:val="u1"/>
    <w:basedOn w:val="DefaultParagraphFont"/>
    <w:rsid w:val="004F5F55"/>
    <w:rPr>
      <w:color w:val="666666"/>
      <w:sz w:val="18"/>
      <w:szCs w:val="18"/>
    </w:rPr>
  </w:style>
  <w:style w:type="character" w:customStyle="1" w:styleId="d1">
    <w:name w:val="d1"/>
    <w:basedOn w:val="DefaultParagraphFont"/>
    <w:rsid w:val="004F5F55"/>
    <w:rPr>
      <w:sz w:val="18"/>
      <w:szCs w:val="18"/>
    </w:rPr>
  </w:style>
  <w:style w:type="paragraph" w:styleId="BodyText3">
    <w:name w:val="Body Text 3"/>
    <w:basedOn w:val="Normal"/>
    <w:link w:val="BodyText3Char"/>
    <w:rsid w:val="004F5F55"/>
    <w:pPr>
      <w:jc w:val="center"/>
    </w:pPr>
    <w:rPr>
      <w:rFonts w:ascii="Arial" w:hAnsi="Arial"/>
      <w:strike/>
      <w:sz w:val="22"/>
    </w:rPr>
  </w:style>
  <w:style w:type="character" w:customStyle="1" w:styleId="BodyText3Char">
    <w:name w:val="Body Text 3 Char"/>
    <w:basedOn w:val="DefaultParagraphFont"/>
    <w:link w:val="BodyText3"/>
    <w:rsid w:val="004F5F55"/>
    <w:rPr>
      <w:rFonts w:ascii="Arial" w:eastAsia="Times New Roman" w:hAnsi="Arial" w:cs="Times New Roman"/>
      <w:strike/>
      <w:szCs w:val="20"/>
      <w:lang w:eastAsia="en-GB"/>
    </w:rPr>
  </w:style>
  <w:style w:type="paragraph" w:styleId="ListParagraph">
    <w:name w:val="List Paragraph"/>
    <w:basedOn w:val="Normal"/>
    <w:uiPriority w:val="34"/>
    <w:qFormat/>
    <w:rsid w:val="00FC7387"/>
    <w:pPr>
      <w:ind w:left="720"/>
      <w:contextualSpacing/>
    </w:pPr>
  </w:style>
  <w:style w:type="paragraph" w:styleId="Footer">
    <w:name w:val="footer"/>
    <w:basedOn w:val="Normal"/>
    <w:link w:val="FooterChar"/>
    <w:uiPriority w:val="99"/>
    <w:semiHidden/>
    <w:unhideWhenUsed/>
    <w:rsid w:val="00E756D9"/>
    <w:pPr>
      <w:tabs>
        <w:tab w:val="center" w:pos="4513"/>
        <w:tab w:val="right" w:pos="9026"/>
      </w:tabs>
    </w:pPr>
  </w:style>
  <w:style w:type="character" w:customStyle="1" w:styleId="FooterChar">
    <w:name w:val="Footer Char"/>
    <w:basedOn w:val="DefaultParagraphFont"/>
    <w:link w:val="Footer"/>
    <w:uiPriority w:val="99"/>
    <w:semiHidden/>
    <w:rsid w:val="00E756D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96818"/>
    <w:rPr>
      <w:rFonts w:ascii="Tahoma" w:hAnsi="Tahoma" w:cs="Tahoma"/>
      <w:sz w:val="16"/>
      <w:szCs w:val="16"/>
    </w:rPr>
  </w:style>
  <w:style w:type="character" w:customStyle="1" w:styleId="BalloonTextChar">
    <w:name w:val="Balloon Text Char"/>
    <w:basedOn w:val="DefaultParagraphFont"/>
    <w:link w:val="BalloonText"/>
    <w:uiPriority w:val="99"/>
    <w:semiHidden/>
    <w:rsid w:val="00396818"/>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396818"/>
    <w:rPr>
      <w:sz w:val="16"/>
      <w:szCs w:val="16"/>
    </w:rPr>
  </w:style>
  <w:style w:type="paragraph" w:styleId="CommentText">
    <w:name w:val="annotation text"/>
    <w:basedOn w:val="Normal"/>
    <w:link w:val="CommentTextChar"/>
    <w:uiPriority w:val="99"/>
    <w:semiHidden/>
    <w:unhideWhenUsed/>
    <w:rsid w:val="00396818"/>
  </w:style>
  <w:style w:type="character" w:customStyle="1" w:styleId="CommentTextChar">
    <w:name w:val="Comment Text Char"/>
    <w:basedOn w:val="DefaultParagraphFont"/>
    <w:link w:val="CommentText"/>
    <w:uiPriority w:val="99"/>
    <w:semiHidden/>
    <w:rsid w:val="003968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6818"/>
    <w:rPr>
      <w:b/>
      <w:bCs/>
    </w:rPr>
  </w:style>
  <w:style w:type="character" w:customStyle="1" w:styleId="CommentSubjectChar">
    <w:name w:val="Comment Subject Char"/>
    <w:basedOn w:val="CommentTextChar"/>
    <w:link w:val="CommentSubject"/>
    <w:uiPriority w:val="99"/>
    <w:semiHidden/>
    <w:rsid w:val="0039681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C3035-886F-4F49-B3F7-D659C63D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ktracey001</dc:creator>
  <cp:lastModifiedBy>K Stafford-Roberts</cp:lastModifiedBy>
  <cp:revision>3</cp:revision>
  <cp:lastPrinted>2013-10-03T14:09:00Z</cp:lastPrinted>
  <dcterms:created xsi:type="dcterms:W3CDTF">2014-12-02T14:35:00Z</dcterms:created>
  <dcterms:modified xsi:type="dcterms:W3CDTF">2014-12-02T14:41:00Z</dcterms:modified>
</cp:coreProperties>
</file>